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BCB" w:rsidRPr="00FE426D" w:rsidRDefault="00611BCB" w:rsidP="00611BCB">
      <w:pPr>
        <w:pStyle w:val="a4"/>
        <w:jc w:val="center"/>
        <w:rPr>
          <w:rFonts w:ascii="Times New Roman" w:hAnsi="Times New Roman"/>
          <w:sz w:val="28"/>
          <w:lang w:eastAsia="ru-RU"/>
        </w:rPr>
      </w:pPr>
      <w:r w:rsidRPr="00FE426D">
        <w:rPr>
          <w:rFonts w:ascii="Times New Roman" w:hAnsi="Times New Roman"/>
          <w:sz w:val="28"/>
          <w:lang w:eastAsia="ru-RU"/>
        </w:rPr>
        <w:t>Муниципальное  общеобразовательное учреждение</w:t>
      </w:r>
    </w:p>
    <w:tbl>
      <w:tblPr>
        <w:tblpPr w:leftFromText="180" w:rightFromText="180" w:vertAnchor="page" w:horzAnchor="margin" w:tblpXSpec="center" w:tblpY="3121"/>
        <w:tblW w:w="953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6"/>
        <w:gridCol w:w="4786"/>
      </w:tblGrid>
      <w:tr w:rsidR="00611BCB" w:rsidRPr="00F727B9" w:rsidTr="00611BCB">
        <w:trPr>
          <w:trHeight w:val="1458"/>
          <w:tblCellSpacing w:w="15" w:type="dxa"/>
        </w:trPr>
        <w:tc>
          <w:tcPr>
            <w:tcW w:w="470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11BCB" w:rsidRPr="00F727B9" w:rsidRDefault="00611BCB" w:rsidP="00611B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7B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«Согласовано»</w:t>
            </w:r>
          </w:p>
          <w:p w:rsidR="00611BCB" w:rsidRPr="00F727B9" w:rsidRDefault="00611BCB" w:rsidP="00611B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 по УВР МОУ Татищевская ООШ</w:t>
            </w:r>
          </w:p>
          <w:p w:rsidR="00611BCB" w:rsidRPr="00F727B9" w:rsidRDefault="00611BCB" w:rsidP="00611B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Ускова Ирина  Юрьевна</w:t>
            </w:r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</w:t>
            </w:r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</w:t>
            </w:r>
          </w:p>
          <w:p w:rsidR="00611BCB" w:rsidRPr="00F727B9" w:rsidRDefault="00611BCB" w:rsidP="00611B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«___» _________ 20_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</w:t>
            </w:r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_г.</w:t>
            </w:r>
          </w:p>
        </w:tc>
        <w:tc>
          <w:tcPr>
            <w:tcW w:w="474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11BCB" w:rsidRPr="00F727B9" w:rsidRDefault="00611BCB" w:rsidP="00611B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7B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«Утверждаю»</w:t>
            </w:r>
          </w:p>
          <w:p w:rsidR="00611BCB" w:rsidRPr="00F727B9" w:rsidRDefault="00611BCB" w:rsidP="00611B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 </w:t>
            </w:r>
            <w:proofErr w:type="spellStart"/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МОУТатищевская</w:t>
            </w:r>
            <w:proofErr w:type="spellEnd"/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ООШ</w:t>
            </w:r>
          </w:p>
          <w:p w:rsidR="00611BCB" w:rsidRPr="00F727B9" w:rsidRDefault="00611BCB" w:rsidP="00611B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Старикова Ирина Ивановна  </w:t>
            </w:r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</w:t>
            </w:r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</w:t>
            </w:r>
          </w:p>
          <w:p w:rsidR="00611BCB" w:rsidRDefault="00611BCB" w:rsidP="00611B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№ ______ </w:t>
            </w:r>
          </w:p>
          <w:p w:rsidR="00611BCB" w:rsidRPr="00F727B9" w:rsidRDefault="00611BCB" w:rsidP="00611B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От«___» _________ 20__г.</w:t>
            </w:r>
          </w:p>
        </w:tc>
      </w:tr>
    </w:tbl>
    <w:p w:rsidR="00611BCB" w:rsidRDefault="00611BCB" w:rsidP="00611BCB">
      <w:pPr>
        <w:pStyle w:val="a4"/>
        <w:jc w:val="center"/>
        <w:rPr>
          <w:rFonts w:ascii="Times New Roman" w:hAnsi="Times New Roman"/>
          <w:sz w:val="28"/>
          <w:lang w:eastAsia="ru-RU"/>
        </w:rPr>
      </w:pPr>
      <w:r w:rsidRPr="00FE426D">
        <w:rPr>
          <w:rFonts w:ascii="Times New Roman" w:hAnsi="Times New Roman"/>
          <w:sz w:val="28"/>
          <w:lang w:eastAsia="ru-RU"/>
        </w:rPr>
        <w:t>Татищевская основная общеобразовательная школа</w:t>
      </w:r>
    </w:p>
    <w:p w:rsidR="00611BCB" w:rsidRPr="00FE426D" w:rsidRDefault="00611BCB" w:rsidP="00611BCB">
      <w:pPr>
        <w:pStyle w:val="a4"/>
        <w:jc w:val="center"/>
        <w:rPr>
          <w:rFonts w:ascii="Times New Roman" w:hAnsi="Times New Roman"/>
          <w:sz w:val="28"/>
          <w:lang w:eastAsia="ru-RU"/>
        </w:rPr>
      </w:pPr>
    </w:p>
    <w:p w:rsidR="00611BCB" w:rsidRPr="00F727B9" w:rsidRDefault="00611BCB" w:rsidP="00611BC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727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611BCB" w:rsidRDefault="00611BCB" w:rsidP="00611B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11BCB" w:rsidRDefault="00611BCB" w:rsidP="00611B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11BCB" w:rsidRDefault="00611BCB" w:rsidP="00611B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727B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РАБОЧАЯ ПРОГРАММА УЧЕБНОГО ПРЕДМЕТА</w:t>
      </w:r>
    </w:p>
    <w:p w:rsidR="00B66D41" w:rsidRPr="00B66D41" w:rsidRDefault="00B66D41" w:rsidP="00611B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66D4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геометрия</w:t>
      </w:r>
    </w:p>
    <w:p w:rsidR="00611BCB" w:rsidRPr="00611BCB" w:rsidRDefault="00B71E31" w:rsidP="00611BCB">
      <w:pPr>
        <w:pStyle w:val="a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Старикова Ирина Ивановна</w:t>
      </w:r>
      <w:r w:rsidR="00611BC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6D41">
        <w:rPr>
          <w:rFonts w:ascii="Times New Roman" w:hAnsi="Times New Roman"/>
          <w:sz w:val="28"/>
          <w:szCs w:val="28"/>
          <w:lang w:eastAsia="ru-RU"/>
        </w:rPr>
        <w:t xml:space="preserve">учитель </w:t>
      </w:r>
      <w:r w:rsidR="00611BCB">
        <w:rPr>
          <w:rFonts w:ascii="Times New Roman" w:hAnsi="Times New Roman"/>
          <w:sz w:val="28"/>
          <w:szCs w:val="28"/>
          <w:lang w:eastAsia="ru-RU"/>
        </w:rPr>
        <w:t>1 категори</w:t>
      </w:r>
      <w:r w:rsidR="00B66D41">
        <w:rPr>
          <w:rFonts w:ascii="Times New Roman" w:hAnsi="Times New Roman"/>
          <w:sz w:val="28"/>
          <w:szCs w:val="28"/>
          <w:lang w:eastAsia="ru-RU"/>
        </w:rPr>
        <w:t>и</w:t>
      </w:r>
    </w:p>
    <w:p w:rsidR="00611BCB" w:rsidRDefault="00611BCB" w:rsidP="00611BC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11BCB" w:rsidRDefault="00611BCB" w:rsidP="00611BC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66D41" w:rsidRDefault="00B66D41" w:rsidP="00611BC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66D41" w:rsidRDefault="00B66D41" w:rsidP="00611BC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B5FAE" w:rsidRDefault="00611BCB" w:rsidP="00611BC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B5F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Рассмотрено на заседании </w:t>
      </w:r>
    </w:p>
    <w:p w:rsidR="00611BCB" w:rsidRPr="00DB5FAE" w:rsidRDefault="00611BCB" w:rsidP="00611BC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B5F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педагогического совета</w:t>
      </w:r>
    </w:p>
    <w:p w:rsidR="00611BCB" w:rsidRPr="00DB5FAE" w:rsidRDefault="00611BCB" w:rsidP="00611BC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B5F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протокол № ________ от</w:t>
      </w:r>
    </w:p>
    <w:p w:rsidR="00B66D41" w:rsidRDefault="00611BCB" w:rsidP="00B66D41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B5F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«____» _________</w:t>
      </w:r>
    </w:p>
    <w:p w:rsidR="00B66D41" w:rsidRDefault="00B66D41" w:rsidP="00B66D4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66D41" w:rsidRDefault="00B66D41" w:rsidP="00B66D4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66D41" w:rsidRDefault="00B66D41" w:rsidP="00B66D4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66D41" w:rsidRPr="00B71E31" w:rsidRDefault="00611BCB" w:rsidP="00B71E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B5FA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20</w:t>
      </w:r>
      <w:r w:rsidR="00DB5FAE" w:rsidRPr="00DB5FA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18-2019 </w:t>
      </w:r>
      <w:r w:rsidRPr="00DB5FA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учебный </w:t>
      </w:r>
      <w:proofErr w:type="gramStart"/>
      <w:r w:rsidRPr="00DB5FA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</w:t>
      </w:r>
      <w:proofErr w:type="gramEnd"/>
    </w:p>
    <w:p w:rsidR="009E1DAB" w:rsidRDefault="00DB5FAE" w:rsidP="00DB5FAE">
      <w:pPr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  <w:r w:rsidRPr="00DB5FAE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>Пояснительная записка</w:t>
      </w:r>
    </w:p>
    <w:p w:rsidR="00DB5FAE" w:rsidRPr="00DB5FAE" w:rsidRDefault="00DB5FAE" w:rsidP="00DB5FA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5FAE">
        <w:rPr>
          <w:rFonts w:ascii="Times New Roman" w:eastAsia="Times New Roman" w:hAnsi="Times New Roman"/>
          <w:b/>
          <w:sz w:val="28"/>
          <w:szCs w:val="28"/>
          <w:lang w:eastAsia="ru-RU"/>
        </w:rPr>
        <w:t>Рабочая программа составлена  в соответствии с требованиями:</w:t>
      </w:r>
    </w:p>
    <w:p w:rsidR="00DB5FAE" w:rsidRPr="00DB5FAE" w:rsidRDefault="00DB5FAE" w:rsidP="00DB5F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5FAE">
        <w:rPr>
          <w:rFonts w:ascii="Times New Roman" w:eastAsia="Times New Roman" w:hAnsi="Times New Roman"/>
          <w:sz w:val="28"/>
          <w:szCs w:val="28"/>
          <w:lang w:eastAsia="ru-RU"/>
        </w:rPr>
        <w:t>ФГОС ООО;</w:t>
      </w:r>
    </w:p>
    <w:p w:rsidR="009C7AA2" w:rsidRPr="009C7AA2" w:rsidRDefault="00DB5FAE" w:rsidP="009C7AA2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7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Примерной программы по учебному предмету геометрия, </w:t>
      </w:r>
      <w:r w:rsidR="009C7AA2" w:rsidRPr="009C7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сборник рабочих программ 7-9 классы (составитель </w:t>
      </w:r>
      <w:proofErr w:type="spellStart"/>
      <w:r w:rsidR="009C7AA2" w:rsidRPr="009C7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Т.А.Бурмистрова</w:t>
      </w:r>
      <w:proofErr w:type="spellEnd"/>
      <w:r w:rsidR="009C7AA2" w:rsidRPr="009C7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9C7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B5FAE" w:rsidRPr="009C7AA2" w:rsidRDefault="00DB5FAE" w:rsidP="009C7AA2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7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общеобразовательной программы основного общего образования МОУ Татищевская ООШ;</w:t>
      </w:r>
    </w:p>
    <w:p w:rsidR="00DB5FAE" w:rsidRPr="00DB5FAE" w:rsidRDefault="00DB5FAE" w:rsidP="00DB5F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5F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Учебного плана МОУ Татищевская ООШ;</w:t>
      </w:r>
    </w:p>
    <w:p w:rsidR="00DB5FAE" w:rsidRPr="009C7AA2" w:rsidRDefault="00DB5FAE" w:rsidP="00DB5F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5F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Учебно-методического комплекса</w:t>
      </w:r>
      <w:r w:rsidR="009C7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9C7AA2" w:rsidRDefault="009C7AA2" w:rsidP="009C7AA2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Учебник, геометрия 7-9классы Л.С.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Атанасян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другие…</w:t>
      </w:r>
    </w:p>
    <w:p w:rsidR="009360F3" w:rsidRDefault="009360F3" w:rsidP="009C7AA2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Самостоятельные и контрольные работы по геометрии </w:t>
      </w:r>
    </w:p>
    <w:p w:rsidR="009360F3" w:rsidRDefault="009360F3" w:rsidP="009360F3">
      <w:pPr>
        <w:pStyle w:val="a5"/>
        <w:spacing w:before="100" w:beforeAutospacing="1" w:after="100" w:afterAutospacing="1" w:line="240" w:lineRule="auto"/>
        <w:ind w:left="148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7-9 класс, М. А.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Иченская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М. Просвещение</w:t>
      </w:r>
    </w:p>
    <w:p w:rsidR="009360F3" w:rsidRDefault="009360F3" w:rsidP="009360F3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Тематические тесты Т.М. Мищенко, А.Д. Блинков</w:t>
      </w:r>
    </w:p>
    <w:p w:rsidR="009360F3" w:rsidRDefault="009360F3" w:rsidP="009360F3">
      <w:pPr>
        <w:pStyle w:val="a5"/>
        <w:spacing w:before="100" w:beforeAutospacing="1" w:after="100" w:afterAutospacing="1" w:line="240" w:lineRule="auto"/>
        <w:ind w:left="148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геометрия 7класс</w:t>
      </w:r>
    </w:p>
    <w:p w:rsidR="009360F3" w:rsidRDefault="009360F3" w:rsidP="009360F3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Тесты геометрия 7класс. Саратов, лицей</w:t>
      </w:r>
    </w:p>
    <w:p w:rsidR="009360F3" w:rsidRDefault="009360F3" w:rsidP="009360F3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Тематические тесты Т.М. Мищенко, А.Д. Блинков</w:t>
      </w:r>
    </w:p>
    <w:p w:rsidR="009360F3" w:rsidRDefault="009360F3" w:rsidP="009360F3">
      <w:pPr>
        <w:pStyle w:val="a5"/>
        <w:spacing w:before="100" w:beforeAutospacing="1" w:after="100" w:afterAutospacing="1" w:line="240" w:lineRule="auto"/>
        <w:ind w:left="148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геометрия 8класс</w:t>
      </w:r>
    </w:p>
    <w:p w:rsidR="009360F3" w:rsidRDefault="009360F3" w:rsidP="009360F3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Геометрия 7-9</w:t>
      </w:r>
      <w:r w:rsidR="00B66D41">
        <w:rPr>
          <w:rFonts w:ascii="Times New Roman" w:eastAsia="Times New Roman" w:hAnsi="Times New Roman"/>
          <w:sz w:val="28"/>
          <w:szCs w:val="28"/>
          <w:lang w:eastAsia="ru-RU"/>
        </w:rPr>
        <w:t>. Задачи и упражнения на готовых чертежах</w:t>
      </w:r>
    </w:p>
    <w:p w:rsidR="009360F3" w:rsidRPr="009C7AA2" w:rsidRDefault="009360F3" w:rsidP="009360F3">
      <w:pPr>
        <w:pStyle w:val="a5"/>
        <w:spacing w:before="100" w:beforeAutospacing="1" w:after="100" w:afterAutospacing="1" w:line="240" w:lineRule="auto"/>
        <w:ind w:left="14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AA2" w:rsidRPr="00DB5FAE" w:rsidRDefault="009C7AA2" w:rsidP="009C7AA2">
      <w:pPr>
        <w:spacing w:before="100" w:beforeAutospacing="1" w:after="100" w:afterAutospacing="1" w:line="240" w:lineRule="auto"/>
        <w:ind w:left="76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D41" w:rsidRDefault="00B66D41" w:rsidP="00B66D41">
      <w:pPr>
        <w:spacing w:before="100" w:beforeAutospacing="1" w:after="100" w:afterAutospacing="1" w:line="240" w:lineRule="auto"/>
        <w:ind w:left="76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404F">
        <w:rPr>
          <w:rFonts w:ascii="Times New Roman" w:hAnsi="Times New Roman"/>
          <w:b/>
          <w:sz w:val="40"/>
          <w:szCs w:val="40"/>
          <w:lang w:eastAsia="ru-RU"/>
        </w:rPr>
        <w:t>Цели и задачи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обучения</w:t>
      </w:r>
    </w:p>
    <w:p w:rsidR="00B66D41" w:rsidRDefault="00B66D41" w:rsidP="00B66D41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</w:t>
      </w:r>
      <w:r w:rsidRPr="00A8404F">
        <w:rPr>
          <w:rFonts w:ascii="Times New Roman" w:hAnsi="Times New Roman"/>
          <w:b/>
          <w:sz w:val="28"/>
          <w:szCs w:val="28"/>
          <w:lang w:eastAsia="ru-RU"/>
        </w:rPr>
        <w:t xml:space="preserve"> направлении личностного развития</w:t>
      </w:r>
    </w:p>
    <w:p w:rsidR="00B66D41" w:rsidRPr="0068726D" w:rsidRDefault="00B66D41" w:rsidP="00B66D41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развитие логического и критического мышления, культуры речи, способности к умственному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эксперементу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66D41" w:rsidRPr="0068726D" w:rsidRDefault="00B66D41" w:rsidP="00B66D41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B66D41" w:rsidRDefault="00B66D41" w:rsidP="00B66D41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726D">
        <w:rPr>
          <w:rFonts w:ascii="Times New Roman" w:hAnsi="Times New Roman"/>
          <w:sz w:val="28"/>
          <w:szCs w:val="28"/>
          <w:lang w:eastAsia="ru-RU"/>
        </w:rPr>
        <w:t>воспитание качеств личности</w:t>
      </w:r>
      <w:r>
        <w:rPr>
          <w:rFonts w:ascii="Times New Roman" w:hAnsi="Times New Roman"/>
          <w:sz w:val="28"/>
          <w:szCs w:val="28"/>
          <w:lang w:eastAsia="ru-RU"/>
        </w:rPr>
        <w:t>, обеспечивающих социальную мобильность, способность принимать самостоятельные решения;</w:t>
      </w:r>
    </w:p>
    <w:p w:rsidR="00B66D41" w:rsidRDefault="00B66D41" w:rsidP="00B66D41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формированиекачеств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мышления, необходимых для адаптации в современном информационном обществе;</w:t>
      </w:r>
    </w:p>
    <w:p w:rsidR="00FA458C" w:rsidRDefault="00B66D41" w:rsidP="00FA458C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 интереса к математическому творчеству и математических способностей;</w:t>
      </w:r>
    </w:p>
    <w:p w:rsidR="00B71E31" w:rsidRPr="00B71E31" w:rsidRDefault="00B71E31" w:rsidP="00B71E3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6D41" w:rsidRPr="00FA458C" w:rsidRDefault="00B66D41" w:rsidP="00FA458C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458C">
        <w:rPr>
          <w:rFonts w:ascii="Times New Roman" w:hAnsi="Times New Roman"/>
          <w:b/>
          <w:sz w:val="28"/>
          <w:szCs w:val="28"/>
          <w:lang w:eastAsia="ru-RU"/>
        </w:rPr>
        <w:lastRenderedPageBreak/>
        <w:t>В метапредметном направлении:</w:t>
      </w:r>
    </w:p>
    <w:p w:rsidR="00B66D41" w:rsidRDefault="00B66D41" w:rsidP="00B66D41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B66D41" w:rsidRDefault="00B66D41" w:rsidP="00B66D41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B66D41" w:rsidRDefault="00B66D41" w:rsidP="00B66D41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культуры;</w:t>
      </w:r>
    </w:p>
    <w:p w:rsidR="00B66D41" w:rsidRDefault="00B66D41" w:rsidP="00B66D41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формирование способов деятельности, связанных с её управлением (постановка целей, разработка плана, контроль, коррекция и т.д.)</w:t>
      </w:r>
    </w:p>
    <w:p w:rsidR="00B66D41" w:rsidRDefault="00B66D41" w:rsidP="00B66D41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формирование коммуникативных действий;</w:t>
      </w:r>
    </w:p>
    <w:p w:rsidR="00B66D41" w:rsidRDefault="00B66D41" w:rsidP="00B66D41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 предметном направлении:</w:t>
      </w:r>
    </w:p>
    <w:p w:rsidR="00B66D41" w:rsidRDefault="00B66D41" w:rsidP="00B66D41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267341">
        <w:rPr>
          <w:rFonts w:ascii="Times New Roman" w:hAnsi="Times New Roman"/>
          <w:sz w:val="28"/>
          <w:szCs w:val="28"/>
          <w:lang w:eastAsia="ru-RU"/>
        </w:rPr>
        <w:t>владение математическими знаниями</w:t>
      </w:r>
      <w:r>
        <w:rPr>
          <w:rFonts w:ascii="Times New Roman" w:hAnsi="Times New Roman"/>
          <w:sz w:val="28"/>
          <w:szCs w:val="28"/>
          <w:lang w:eastAsia="ru-RU"/>
        </w:rPr>
        <w:t xml:space="preserve"> и умениями, необходимыми для продолжения образования, изучения смежных дисциплин, применения в повседневной жизни;</w:t>
      </w:r>
    </w:p>
    <w:p w:rsidR="00B66D41" w:rsidRDefault="00B66D41" w:rsidP="00B66D41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9360F3" w:rsidRDefault="009360F3" w:rsidP="00DB5FAE">
      <w:pPr>
        <w:rPr>
          <w:rFonts w:ascii="Times New Roman" w:hAnsi="Times New Roman"/>
          <w:sz w:val="28"/>
          <w:szCs w:val="28"/>
        </w:rPr>
      </w:pPr>
    </w:p>
    <w:p w:rsidR="009360F3" w:rsidRDefault="009360F3" w:rsidP="00DB5FAE">
      <w:pPr>
        <w:rPr>
          <w:rFonts w:ascii="Times New Roman" w:hAnsi="Times New Roman"/>
          <w:sz w:val="28"/>
          <w:szCs w:val="28"/>
        </w:rPr>
      </w:pPr>
    </w:p>
    <w:p w:rsidR="00FA458C" w:rsidRDefault="00FA458C" w:rsidP="00FA458C">
      <w:pPr>
        <w:pStyle w:val="a5"/>
        <w:spacing w:before="100" w:beforeAutospacing="1" w:after="100" w:afterAutospacing="1" w:line="240" w:lineRule="auto"/>
        <w:ind w:left="2496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t>Место предмета в учебном плане</w:t>
      </w:r>
    </w:p>
    <w:p w:rsidR="00FA458C" w:rsidRPr="007E3A68" w:rsidRDefault="00FA458C" w:rsidP="00FA458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7341">
        <w:rPr>
          <w:rFonts w:ascii="Times New Roman" w:hAnsi="Times New Roman"/>
          <w:sz w:val="28"/>
          <w:szCs w:val="28"/>
          <w:lang w:eastAsia="ru-RU"/>
        </w:rPr>
        <w:t>Согласно учебному плану ОУ</w:t>
      </w:r>
      <w:r>
        <w:rPr>
          <w:rFonts w:ascii="Times New Roman" w:hAnsi="Times New Roman"/>
          <w:sz w:val="28"/>
          <w:szCs w:val="28"/>
          <w:lang w:eastAsia="ru-RU"/>
        </w:rPr>
        <w:t xml:space="preserve"> и календарному </w:t>
      </w:r>
      <w:r w:rsidRPr="00267341">
        <w:rPr>
          <w:rFonts w:ascii="Times New Roman" w:hAnsi="Times New Roman"/>
          <w:sz w:val="28"/>
          <w:szCs w:val="28"/>
          <w:lang w:eastAsia="ru-RU"/>
        </w:rPr>
        <w:t>учебному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графику ОУ в 2018-2019 учебном году 34 учебных недели, поэтому на изучение геометрии 7-8 классах отводится 2 часа в неделю всего 68 уроков 7классе и 68 уроков в 8классе</w:t>
      </w:r>
    </w:p>
    <w:p w:rsidR="00FA458C" w:rsidRDefault="00FA458C" w:rsidP="00FA458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360F3" w:rsidRDefault="009360F3" w:rsidP="00DB5FAE">
      <w:pPr>
        <w:rPr>
          <w:rFonts w:ascii="Times New Roman" w:hAnsi="Times New Roman"/>
          <w:sz w:val="28"/>
          <w:szCs w:val="28"/>
        </w:rPr>
      </w:pPr>
    </w:p>
    <w:p w:rsidR="009360F3" w:rsidRDefault="009360F3" w:rsidP="00DB5FAE">
      <w:pPr>
        <w:rPr>
          <w:rFonts w:ascii="Times New Roman" w:hAnsi="Times New Roman"/>
          <w:sz w:val="28"/>
          <w:szCs w:val="28"/>
        </w:rPr>
      </w:pPr>
    </w:p>
    <w:p w:rsidR="009360F3" w:rsidRDefault="009360F3" w:rsidP="00DB5FAE">
      <w:pPr>
        <w:rPr>
          <w:rFonts w:ascii="Times New Roman" w:hAnsi="Times New Roman"/>
          <w:sz w:val="28"/>
          <w:szCs w:val="28"/>
        </w:rPr>
      </w:pPr>
    </w:p>
    <w:p w:rsidR="009360F3" w:rsidRDefault="009360F3" w:rsidP="00DB5FAE">
      <w:pPr>
        <w:rPr>
          <w:rFonts w:ascii="Times New Roman" w:hAnsi="Times New Roman"/>
          <w:sz w:val="28"/>
          <w:szCs w:val="28"/>
        </w:rPr>
      </w:pPr>
    </w:p>
    <w:p w:rsidR="009360F3" w:rsidRDefault="009360F3" w:rsidP="009360F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A458C" w:rsidRDefault="00FA458C" w:rsidP="00FA458C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sz w:val="40"/>
          <w:szCs w:val="40"/>
        </w:rPr>
      </w:pPr>
      <w:bookmarkStart w:id="0" w:name="_Toc284663347"/>
      <w:bookmarkStart w:id="1" w:name="_Toc284662721"/>
      <w:r>
        <w:rPr>
          <w:rFonts w:ascii="Times New Roman" w:eastAsia="Times New Roman" w:hAnsi="Times New Roman"/>
          <w:b/>
          <w:sz w:val="40"/>
          <w:szCs w:val="40"/>
        </w:rPr>
        <w:lastRenderedPageBreak/>
        <w:t>Планируемые результаты</w:t>
      </w:r>
    </w:p>
    <w:p w:rsidR="00FA458C" w:rsidRDefault="00FA458C" w:rsidP="00FA458C">
      <w:pPr>
        <w:pStyle w:val="3"/>
        <w:spacing w:before="0" w:beforeAutospacing="0" w:after="0" w:afterAutospacing="0" w:line="360" w:lineRule="auto"/>
        <w:rPr>
          <w:sz w:val="24"/>
          <w:szCs w:val="24"/>
        </w:rPr>
      </w:pPr>
    </w:p>
    <w:p w:rsidR="00FA458C" w:rsidRPr="00FA458C" w:rsidRDefault="00FA458C" w:rsidP="00FA458C">
      <w:pPr>
        <w:pStyle w:val="3"/>
        <w:spacing w:before="0" w:beforeAutospacing="0" w:after="0" w:afterAutospacing="0" w:line="360" w:lineRule="auto"/>
        <w:rPr>
          <w:szCs w:val="28"/>
        </w:rPr>
      </w:pPr>
      <w:r w:rsidRPr="00637908">
        <w:rPr>
          <w:szCs w:val="28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0"/>
      <w:bookmarkEnd w:id="1"/>
    </w:p>
    <w:p w:rsidR="009360F3" w:rsidRPr="00106018" w:rsidRDefault="009360F3" w:rsidP="009360F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>Геометрические фигуры</w:t>
      </w:r>
    </w:p>
    <w:p w:rsidR="009360F3" w:rsidRPr="00106018" w:rsidRDefault="009360F3" w:rsidP="009360F3">
      <w:pPr>
        <w:pStyle w:val="a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Оперировать на базовом уровне понятиями геометрических фигур;</w:t>
      </w:r>
    </w:p>
    <w:p w:rsidR="009360F3" w:rsidRPr="00106018" w:rsidRDefault="009360F3" w:rsidP="009360F3">
      <w:pPr>
        <w:pStyle w:val="a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извлекать информацию о геометрических фигурах, представленную на чертежах в явном виде;</w:t>
      </w:r>
    </w:p>
    <w:p w:rsidR="009360F3" w:rsidRPr="00106018" w:rsidRDefault="009360F3" w:rsidP="009360F3">
      <w:pPr>
        <w:pStyle w:val="a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применять для решения задач геометрические факты, если условия их применения заданы в явной форме;</w:t>
      </w:r>
    </w:p>
    <w:p w:rsidR="009360F3" w:rsidRPr="00106018" w:rsidRDefault="009360F3" w:rsidP="009360F3">
      <w:pPr>
        <w:pStyle w:val="a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 xml:space="preserve">решать задачи на нахождение геометрических величин по образцам или алгоритмам. </w:t>
      </w:r>
    </w:p>
    <w:p w:rsidR="009360F3" w:rsidRPr="00106018" w:rsidRDefault="009360F3" w:rsidP="009360F3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9360F3" w:rsidRPr="00106018" w:rsidRDefault="009360F3" w:rsidP="009360F3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</w:t>
      </w:r>
    </w:p>
    <w:p w:rsidR="009360F3" w:rsidRPr="00106018" w:rsidRDefault="009360F3" w:rsidP="009360F3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106018">
        <w:rPr>
          <w:rFonts w:ascii="Times New Roman" w:hAnsi="Times New Roman"/>
          <w:b/>
          <w:bCs/>
          <w:sz w:val="28"/>
          <w:szCs w:val="28"/>
        </w:rPr>
        <w:t>Отношения</w:t>
      </w:r>
    </w:p>
    <w:p w:rsidR="009360F3" w:rsidRPr="00106018" w:rsidRDefault="009360F3" w:rsidP="009360F3">
      <w:pPr>
        <w:numPr>
          <w:ilvl w:val="0"/>
          <w:numId w:val="7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6018">
        <w:rPr>
          <w:rFonts w:ascii="Times New Roman" w:hAnsi="Times New Roman"/>
          <w:sz w:val="28"/>
          <w:szCs w:val="28"/>
          <w:lang w:eastAsia="ru-RU"/>
        </w:rP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проекция.</w:t>
      </w:r>
    </w:p>
    <w:p w:rsidR="009360F3" w:rsidRPr="00106018" w:rsidRDefault="009360F3" w:rsidP="009360F3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9360F3" w:rsidRPr="00106018" w:rsidRDefault="009360F3" w:rsidP="009360F3">
      <w:pPr>
        <w:pStyle w:val="a5"/>
        <w:numPr>
          <w:ilvl w:val="0"/>
          <w:numId w:val="7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использовать отношения для решения простейших задач, возникающих в реальной жизни</w:t>
      </w:r>
    </w:p>
    <w:p w:rsidR="009360F3" w:rsidRPr="00106018" w:rsidRDefault="009360F3" w:rsidP="009360F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>Измерения и вычисления</w:t>
      </w:r>
    </w:p>
    <w:p w:rsidR="009360F3" w:rsidRPr="00106018" w:rsidRDefault="009360F3" w:rsidP="009360F3">
      <w:pPr>
        <w:pStyle w:val="a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Выполнять измерение длин, расстояний, величин углов, с помощью инструментов для измерений длин и углов;</w:t>
      </w:r>
    </w:p>
    <w:p w:rsidR="009360F3" w:rsidRPr="00106018" w:rsidRDefault="009360F3" w:rsidP="009360F3">
      <w:pPr>
        <w:pStyle w:val="a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применять формулы периметра, площади и объёма, площади поверхности отдельных многогранников при вычислениях, когда все данные имеются в условии;</w:t>
      </w:r>
    </w:p>
    <w:p w:rsidR="009360F3" w:rsidRPr="00106018" w:rsidRDefault="009360F3" w:rsidP="009360F3">
      <w:pPr>
        <w:pStyle w:val="a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применять теорему Пифагора, базовые тригонометрические соотношения для вычисления длин, расстояний, площадей в простейших случаях.</w:t>
      </w:r>
    </w:p>
    <w:p w:rsidR="009360F3" w:rsidRPr="00106018" w:rsidRDefault="009360F3" w:rsidP="009360F3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9360F3" w:rsidRPr="00106018" w:rsidRDefault="009360F3" w:rsidP="009360F3">
      <w:pPr>
        <w:pStyle w:val="a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 жизни</w:t>
      </w:r>
    </w:p>
    <w:p w:rsidR="009360F3" w:rsidRPr="00106018" w:rsidRDefault="009360F3" w:rsidP="009360F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>Геометрические построения</w:t>
      </w:r>
    </w:p>
    <w:p w:rsidR="009360F3" w:rsidRPr="00106018" w:rsidRDefault="009360F3" w:rsidP="009360F3">
      <w:pPr>
        <w:numPr>
          <w:ilvl w:val="0"/>
          <w:numId w:val="9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6018">
        <w:rPr>
          <w:rFonts w:ascii="Times New Roman" w:hAnsi="Times New Roman"/>
          <w:sz w:val="28"/>
          <w:szCs w:val="28"/>
          <w:lang w:eastAsia="ru-RU"/>
        </w:rPr>
        <w:t>Изображать типовые плоские фигуры и фигуры в пространстве от руки и с помощью инструментов.</w:t>
      </w:r>
    </w:p>
    <w:p w:rsidR="009360F3" w:rsidRPr="00106018" w:rsidRDefault="009360F3" w:rsidP="009360F3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9360F3" w:rsidRPr="00106018" w:rsidRDefault="009360F3" w:rsidP="009360F3">
      <w:pPr>
        <w:numPr>
          <w:ilvl w:val="0"/>
          <w:numId w:val="9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6018">
        <w:rPr>
          <w:rFonts w:ascii="Times New Roman" w:hAnsi="Times New Roman"/>
          <w:sz w:val="28"/>
          <w:szCs w:val="28"/>
        </w:rPr>
        <w:t>выполнять простейшие построения на местности, необходимые в реальной жизни</w:t>
      </w:r>
    </w:p>
    <w:p w:rsidR="009360F3" w:rsidRPr="00106018" w:rsidRDefault="009360F3" w:rsidP="009360F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>Геометрические преобразования</w:t>
      </w:r>
    </w:p>
    <w:p w:rsidR="009360F3" w:rsidRPr="00106018" w:rsidRDefault="009360F3" w:rsidP="009360F3">
      <w:pPr>
        <w:pStyle w:val="a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Строить фигуру, симметричную данной фигуре относительно оси и точки.</w:t>
      </w:r>
    </w:p>
    <w:p w:rsidR="009360F3" w:rsidRPr="00106018" w:rsidRDefault="009360F3" w:rsidP="009360F3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9360F3" w:rsidRPr="00106018" w:rsidRDefault="009360F3" w:rsidP="009360F3">
      <w:pPr>
        <w:pStyle w:val="a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распознавать движение объектов в окружающем мире;</w:t>
      </w:r>
    </w:p>
    <w:p w:rsidR="009360F3" w:rsidRPr="00106018" w:rsidRDefault="009360F3" w:rsidP="009360F3">
      <w:pPr>
        <w:pStyle w:val="a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распознавать симметричные фигуры в окружающем мире</w:t>
      </w:r>
    </w:p>
    <w:p w:rsidR="009360F3" w:rsidRPr="00106018" w:rsidRDefault="009360F3" w:rsidP="009360F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>Векторы и координаты на плоскости</w:t>
      </w:r>
    </w:p>
    <w:p w:rsidR="009360F3" w:rsidRPr="00106018" w:rsidRDefault="009360F3" w:rsidP="009360F3">
      <w:pPr>
        <w:pStyle w:val="a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Оперировать на базовом уровне понятиями вектор, сумма векторов</w:t>
      </w:r>
      <w:r w:rsidRPr="00106018">
        <w:rPr>
          <w:rFonts w:ascii="Times New Roman" w:hAnsi="Times New Roman"/>
          <w:i/>
          <w:sz w:val="28"/>
          <w:szCs w:val="28"/>
        </w:rPr>
        <w:t xml:space="preserve">, </w:t>
      </w:r>
      <w:r w:rsidRPr="00106018">
        <w:rPr>
          <w:rFonts w:ascii="Times New Roman" w:hAnsi="Times New Roman"/>
          <w:sz w:val="28"/>
          <w:szCs w:val="28"/>
        </w:rPr>
        <w:t>произведение вектора на число,координаты на плоскости;</w:t>
      </w:r>
    </w:p>
    <w:p w:rsidR="009360F3" w:rsidRPr="00106018" w:rsidRDefault="009360F3" w:rsidP="009360F3">
      <w:pPr>
        <w:pStyle w:val="a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определять приближённо координаты точки по её изображению на координатной плоскости.</w:t>
      </w:r>
    </w:p>
    <w:p w:rsidR="009360F3" w:rsidRPr="00106018" w:rsidRDefault="009360F3" w:rsidP="00FA458C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106018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9360F3" w:rsidRPr="00106018" w:rsidRDefault="009360F3" w:rsidP="009360F3">
      <w:pPr>
        <w:pStyle w:val="a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06018">
        <w:rPr>
          <w:rFonts w:ascii="Times New Roman" w:hAnsi="Times New Roman"/>
          <w:sz w:val="28"/>
          <w:szCs w:val="28"/>
        </w:rPr>
        <w:t>использовать векторы для решения простейших задач на определение скорости относительного движения</w:t>
      </w:r>
    </w:p>
    <w:p w:rsidR="009360F3" w:rsidRPr="00106018" w:rsidRDefault="009360F3" w:rsidP="009360F3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106018">
        <w:rPr>
          <w:rFonts w:ascii="Times New Roman" w:hAnsi="Times New Roman"/>
          <w:b/>
          <w:bCs/>
          <w:sz w:val="28"/>
          <w:szCs w:val="28"/>
        </w:rPr>
        <w:t>История математики</w:t>
      </w:r>
    </w:p>
    <w:p w:rsidR="009360F3" w:rsidRPr="00106018" w:rsidRDefault="009360F3" w:rsidP="009360F3">
      <w:pPr>
        <w:numPr>
          <w:ilvl w:val="0"/>
          <w:numId w:val="12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6018">
        <w:rPr>
          <w:rFonts w:ascii="Times New Roman" w:hAnsi="Times New Roman"/>
          <w:sz w:val="28"/>
          <w:szCs w:val="28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9360F3" w:rsidRPr="00106018" w:rsidRDefault="009360F3" w:rsidP="009360F3">
      <w:pPr>
        <w:numPr>
          <w:ilvl w:val="0"/>
          <w:numId w:val="12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6018">
        <w:rPr>
          <w:rFonts w:ascii="Times New Roman" w:hAnsi="Times New Roman"/>
          <w:sz w:val="28"/>
          <w:szCs w:val="28"/>
          <w:lang w:eastAsia="ru-RU"/>
        </w:rPr>
        <w:t>знать примеры математических открытий и их авторов, в связи с отечественной и всемирной историей;</w:t>
      </w:r>
    </w:p>
    <w:p w:rsidR="009360F3" w:rsidRPr="00106018" w:rsidRDefault="009360F3" w:rsidP="009360F3">
      <w:pPr>
        <w:numPr>
          <w:ilvl w:val="0"/>
          <w:numId w:val="12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6018">
        <w:rPr>
          <w:rFonts w:ascii="Times New Roman" w:hAnsi="Times New Roman"/>
          <w:sz w:val="28"/>
          <w:szCs w:val="28"/>
        </w:rPr>
        <w:t>понимать роль математики в развитии России</w:t>
      </w:r>
    </w:p>
    <w:p w:rsidR="009360F3" w:rsidRPr="00106018" w:rsidRDefault="009360F3" w:rsidP="009360F3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106018">
        <w:rPr>
          <w:rFonts w:ascii="Times New Roman" w:hAnsi="Times New Roman"/>
          <w:b/>
          <w:bCs/>
          <w:sz w:val="28"/>
          <w:szCs w:val="28"/>
        </w:rPr>
        <w:t xml:space="preserve">Методы математики </w:t>
      </w:r>
    </w:p>
    <w:p w:rsidR="009360F3" w:rsidRPr="00106018" w:rsidRDefault="009360F3" w:rsidP="009360F3">
      <w:pPr>
        <w:numPr>
          <w:ilvl w:val="0"/>
          <w:numId w:val="12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6018">
        <w:rPr>
          <w:rFonts w:ascii="Times New Roman" w:hAnsi="Times New Roman"/>
          <w:sz w:val="28"/>
          <w:szCs w:val="28"/>
          <w:lang w:eastAsia="ru-RU"/>
        </w:rPr>
        <w:t xml:space="preserve">Выбирать подходящий изученный метод для </w:t>
      </w:r>
      <w:proofErr w:type="gramStart"/>
      <w:r w:rsidRPr="00106018">
        <w:rPr>
          <w:rFonts w:ascii="Times New Roman" w:hAnsi="Times New Roman"/>
          <w:sz w:val="28"/>
          <w:szCs w:val="28"/>
          <w:lang w:eastAsia="ru-RU"/>
        </w:rPr>
        <w:t>решении</w:t>
      </w:r>
      <w:proofErr w:type="gramEnd"/>
      <w:r w:rsidRPr="00106018">
        <w:rPr>
          <w:rFonts w:ascii="Times New Roman" w:hAnsi="Times New Roman"/>
          <w:sz w:val="28"/>
          <w:szCs w:val="28"/>
          <w:lang w:eastAsia="ru-RU"/>
        </w:rPr>
        <w:t xml:space="preserve"> изученных типов математических задач;</w:t>
      </w:r>
    </w:p>
    <w:p w:rsidR="009360F3" w:rsidRPr="00106018" w:rsidRDefault="009360F3" w:rsidP="009360F3">
      <w:pPr>
        <w:numPr>
          <w:ilvl w:val="0"/>
          <w:numId w:val="12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6018">
        <w:rPr>
          <w:rFonts w:ascii="Times New Roman" w:hAnsi="Times New Roman"/>
          <w:sz w:val="28"/>
          <w:szCs w:val="28"/>
          <w:lang w:eastAsia="ru-RU"/>
        </w:rPr>
        <w:t>Приводить примеры математических закономерностей в окружающей действительности и произведениях искусства.</w:t>
      </w:r>
    </w:p>
    <w:p w:rsidR="009360F3" w:rsidRDefault="009360F3" w:rsidP="00DB5FAE">
      <w:pPr>
        <w:rPr>
          <w:rFonts w:ascii="Times New Roman" w:hAnsi="Times New Roman"/>
          <w:sz w:val="28"/>
          <w:szCs w:val="28"/>
        </w:rPr>
      </w:pPr>
    </w:p>
    <w:p w:rsidR="000D74AD" w:rsidRPr="000D74AD" w:rsidRDefault="000D74AD" w:rsidP="000D74AD">
      <w:pPr>
        <w:pStyle w:val="2"/>
        <w:rPr>
          <w:rFonts w:ascii="Times New Roman" w:hAnsi="Times New Roman" w:cs="Times New Roman"/>
          <w:b/>
          <w:color w:val="auto"/>
          <w:sz w:val="40"/>
          <w:szCs w:val="40"/>
        </w:rPr>
      </w:pPr>
      <w:bookmarkStart w:id="2" w:name="_Toc405513920"/>
      <w:bookmarkStart w:id="3" w:name="_Toc284662798"/>
      <w:bookmarkStart w:id="4" w:name="_Toc284663425"/>
      <w:r w:rsidRPr="000D74AD">
        <w:rPr>
          <w:rFonts w:ascii="Times New Roman" w:hAnsi="Times New Roman" w:cs="Times New Roman"/>
          <w:b/>
          <w:color w:val="auto"/>
          <w:sz w:val="40"/>
          <w:szCs w:val="40"/>
        </w:rPr>
        <w:t>Содержание курса геометрии в 7–9 классах</w:t>
      </w:r>
      <w:bookmarkEnd w:id="2"/>
      <w:bookmarkEnd w:id="3"/>
      <w:bookmarkEnd w:id="4"/>
    </w:p>
    <w:p w:rsidR="000D74AD" w:rsidRPr="000D74AD" w:rsidRDefault="000D74AD" w:rsidP="00DB5FAE">
      <w:pPr>
        <w:rPr>
          <w:rFonts w:ascii="Times New Roman" w:hAnsi="Times New Roman"/>
          <w:sz w:val="40"/>
          <w:szCs w:val="40"/>
        </w:rPr>
      </w:pPr>
    </w:p>
    <w:p w:rsidR="000D74AD" w:rsidRPr="000D74AD" w:rsidRDefault="000D74AD" w:rsidP="000D74AD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bookmarkStart w:id="5" w:name="_Toc405513923"/>
      <w:bookmarkStart w:id="6" w:name="_Toc284662801"/>
      <w:bookmarkStart w:id="7" w:name="_Toc284663428"/>
      <w:r w:rsidRPr="000D74AD">
        <w:rPr>
          <w:szCs w:val="28"/>
        </w:rPr>
        <w:t>Геометрия</w:t>
      </w:r>
      <w:bookmarkEnd w:id="5"/>
      <w:bookmarkEnd w:id="6"/>
      <w:bookmarkEnd w:id="7"/>
    </w:p>
    <w:p w:rsidR="000D74AD" w:rsidRPr="000D74AD" w:rsidRDefault="000D74AD" w:rsidP="000D74AD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0D74AD">
        <w:rPr>
          <w:rFonts w:ascii="Times New Roman" w:hAnsi="Times New Roman"/>
          <w:b/>
          <w:i w:val="0"/>
          <w:color w:val="auto"/>
          <w:sz w:val="28"/>
          <w:szCs w:val="28"/>
        </w:rPr>
        <w:t>Геометрические фигуры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74AD">
        <w:rPr>
          <w:rFonts w:ascii="Times New Roman" w:hAnsi="Times New Roman"/>
          <w:b/>
          <w:sz w:val="28"/>
          <w:szCs w:val="28"/>
        </w:rPr>
        <w:t>Фигуры в геометрии и в окружающем мире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 xml:space="preserve">Геометрическая фигура. Формирование представлений о метапредметном понятии «фигура».  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>Точка, линия, отрезок, прямая, луч, ломаная, плоскость, угол, биссектриса угла и её свойства, виды углов, многоугольники, круг.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iCs/>
          <w:sz w:val="28"/>
          <w:szCs w:val="28"/>
        </w:rPr>
        <w:t>Осевая симметрия геометрических фигур. Центральная симметрия геометрических фигур</w:t>
      </w:r>
      <w:r w:rsidRPr="000D74AD">
        <w:rPr>
          <w:rFonts w:ascii="Times New Roman" w:hAnsi="Times New Roman"/>
          <w:i/>
          <w:iCs/>
          <w:sz w:val="28"/>
          <w:szCs w:val="28"/>
        </w:rPr>
        <w:t>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74AD">
        <w:rPr>
          <w:rFonts w:ascii="Times New Roman" w:hAnsi="Times New Roman"/>
          <w:b/>
          <w:sz w:val="28"/>
          <w:szCs w:val="28"/>
        </w:rPr>
        <w:t>Многоугольники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 xml:space="preserve">Многоугольник, его элементы и его свойства. Распознавание некоторых многоугольников. </w:t>
      </w:r>
      <w:r w:rsidRPr="000D74AD">
        <w:rPr>
          <w:rFonts w:ascii="Times New Roman" w:hAnsi="Times New Roman"/>
          <w:bCs/>
          <w:i/>
          <w:sz w:val="28"/>
          <w:szCs w:val="28"/>
        </w:rPr>
        <w:t>В</w:t>
      </w:r>
      <w:r w:rsidRPr="000D74AD">
        <w:rPr>
          <w:rFonts w:ascii="Times New Roman" w:hAnsi="Times New Roman"/>
          <w:i/>
          <w:sz w:val="28"/>
          <w:szCs w:val="28"/>
        </w:rPr>
        <w:t>ыпуклые и невыпуклые многоугольники</w:t>
      </w:r>
      <w:r w:rsidRPr="000D74AD">
        <w:rPr>
          <w:rFonts w:ascii="Times New Roman" w:hAnsi="Times New Roman"/>
          <w:sz w:val="28"/>
          <w:szCs w:val="28"/>
        </w:rPr>
        <w:t>. Правильные многоугольники.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>Треугольники. Высота, медиана, биссектриса, средняя линия треугольника. Равнобедренный треугольник, его свойства и признаки. Равносторонний треугольник. Прямоугольный, остроугольный, тупоугольный треугольники. Внешние углы треугольника. Неравенство треугольника.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 xml:space="preserve">Четырёхугольники. Параллелограмм, ромб, прямоугольник, квадрат, трапеция, равнобедренная трапеция. Свойства и признаки параллелограмма, ромба, прямоугольника, квадрата. 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D74AD">
        <w:rPr>
          <w:rFonts w:ascii="Times New Roman" w:hAnsi="Times New Roman"/>
          <w:b/>
          <w:bCs/>
          <w:sz w:val="28"/>
          <w:szCs w:val="28"/>
        </w:rPr>
        <w:t>Окружность, круг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bCs/>
          <w:sz w:val="28"/>
          <w:szCs w:val="28"/>
        </w:rPr>
        <w:t>И</w:t>
      </w:r>
      <w:r w:rsidRPr="000D74AD">
        <w:rPr>
          <w:rFonts w:ascii="Times New Roman" w:hAnsi="Times New Roman"/>
          <w:sz w:val="28"/>
          <w:szCs w:val="28"/>
        </w:rPr>
        <w:t xml:space="preserve">х элементы и свойства; центральные и вписанные углы. Касательная </w:t>
      </w:r>
      <w:r w:rsidRPr="000D74AD">
        <w:rPr>
          <w:rFonts w:ascii="Times New Roman" w:hAnsi="Times New Roman"/>
          <w:i/>
          <w:sz w:val="28"/>
          <w:szCs w:val="28"/>
        </w:rPr>
        <w:t>и секущая</w:t>
      </w:r>
      <w:r w:rsidRPr="000D74AD">
        <w:rPr>
          <w:rFonts w:ascii="Times New Roman" w:hAnsi="Times New Roman"/>
          <w:sz w:val="28"/>
          <w:szCs w:val="28"/>
        </w:rPr>
        <w:t xml:space="preserve"> к окружности, </w:t>
      </w:r>
      <w:r w:rsidRPr="000D74AD">
        <w:rPr>
          <w:rFonts w:ascii="Times New Roman" w:hAnsi="Times New Roman"/>
          <w:i/>
          <w:sz w:val="28"/>
          <w:szCs w:val="28"/>
        </w:rPr>
        <w:t>их свойства</w:t>
      </w:r>
      <w:r w:rsidRPr="000D74AD">
        <w:rPr>
          <w:rFonts w:ascii="Times New Roman" w:hAnsi="Times New Roman"/>
          <w:sz w:val="28"/>
          <w:szCs w:val="28"/>
        </w:rPr>
        <w:t xml:space="preserve">. Вписанные и описанные окружности для треугольников, </w:t>
      </w:r>
      <w:r w:rsidRPr="000D74AD">
        <w:rPr>
          <w:rFonts w:ascii="Times New Roman" w:hAnsi="Times New Roman"/>
          <w:i/>
          <w:sz w:val="28"/>
          <w:szCs w:val="28"/>
        </w:rPr>
        <w:t>четырёхугольников, правильных многоугольников</w:t>
      </w:r>
      <w:r w:rsidRPr="000D74AD">
        <w:rPr>
          <w:rFonts w:ascii="Times New Roman" w:hAnsi="Times New Roman"/>
          <w:sz w:val="28"/>
          <w:szCs w:val="28"/>
        </w:rPr>
        <w:t xml:space="preserve">. 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b/>
          <w:bCs/>
          <w:sz w:val="28"/>
          <w:szCs w:val="28"/>
        </w:rPr>
        <w:t>Геометрические фигуры в пространстве (объёмные тела)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D74AD">
        <w:rPr>
          <w:rFonts w:ascii="Times New Roman" w:hAnsi="Times New Roman"/>
          <w:i/>
          <w:sz w:val="28"/>
          <w:szCs w:val="28"/>
        </w:rPr>
        <w:t xml:space="preserve">Многогранник и его элементы. Названия многогранников с разным положением и количеством граней. </w:t>
      </w:r>
      <w:r w:rsidRPr="000D74AD">
        <w:rPr>
          <w:rFonts w:ascii="Times New Roman" w:hAnsi="Times New Roman"/>
          <w:sz w:val="28"/>
          <w:szCs w:val="28"/>
        </w:rPr>
        <w:t>Первичные представления о пирамиде, параллелепипеде, призме, сфере, шаре, цилиндре, конусе, их элементах и простейших свойствах</w:t>
      </w:r>
      <w:r w:rsidRPr="000D74AD">
        <w:rPr>
          <w:rFonts w:ascii="Times New Roman" w:hAnsi="Times New Roman"/>
          <w:i/>
          <w:sz w:val="28"/>
          <w:szCs w:val="28"/>
        </w:rPr>
        <w:t xml:space="preserve">. </w:t>
      </w:r>
    </w:p>
    <w:p w:rsidR="000D74AD" w:rsidRPr="000D74AD" w:rsidRDefault="000D74AD" w:rsidP="000D74AD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0D74AD">
        <w:rPr>
          <w:rFonts w:ascii="Times New Roman" w:hAnsi="Times New Roman"/>
          <w:b/>
          <w:i w:val="0"/>
          <w:color w:val="auto"/>
          <w:sz w:val="28"/>
          <w:szCs w:val="28"/>
        </w:rPr>
        <w:t>Отношения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D74AD">
        <w:rPr>
          <w:rFonts w:ascii="Times New Roman" w:hAnsi="Times New Roman"/>
          <w:b/>
          <w:bCs/>
          <w:sz w:val="28"/>
          <w:szCs w:val="28"/>
        </w:rPr>
        <w:t>Равенство фигур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0D74AD">
        <w:rPr>
          <w:rFonts w:ascii="Times New Roman" w:hAnsi="Times New Roman"/>
          <w:bCs/>
          <w:sz w:val="28"/>
          <w:szCs w:val="28"/>
        </w:rPr>
        <w:t>С</w:t>
      </w:r>
      <w:r w:rsidRPr="000D74AD">
        <w:rPr>
          <w:rFonts w:ascii="Times New Roman" w:hAnsi="Times New Roman"/>
          <w:sz w:val="28"/>
          <w:szCs w:val="28"/>
        </w:rPr>
        <w:t xml:space="preserve">войства равных треугольников. Признаки равенства треугольников. 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b/>
          <w:bCs/>
          <w:sz w:val="28"/>
          <w:szCs w:val="28"/>
        </w:rPr>
        <w:t>Параллельно</w:t>
      </w:r>
      <w:r w:rsidRPr="000D74AD">
        <w:rPr>
          <w:rFonts w:ascii="Times New Roman" w:hAnsi="Times New Roman"/>
          <w:b/>
          <w:bCs/>
          <w:sz w:val="28"/>
          <w:szCs w:val="28"/>
        </w:rPr>
        <w:softHyphen/>
        <w:t>сть прямых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 xml:space="preserve">Признаки и свойства параллельных прямых. </w:t>
      </w:r>
      <w:r w:rsidRPr="000D74AD">
        <w:rPr>
          <w:rFonts w:ascii="Times New Roman" w:hAnsi="Times New Roman"/>
          <w:i/>
          <w:sz w:val="28"/>
          <w:szCs w:val="28"/>
        </w:rPr>
        <w:t>Аксиома параллельности Евклида</w:t>
      </w:r>
      <w:r w:rsidRPr="000D74AD">
        <w:rPr>
          <w:rFonts w:ascii="Times New Roman" w:hAnsi="Times New Roman"/>
          <w:sz w:val="28"/>
          <w:szCs w:val="28"/>
        </w:rPr>
        <w:t xml:space="preserve">. </w:t>
      </w:r>
      <w:r w:rsidRPr="000D74AD">
        <w:rPr>
          <w:rFonts w:ascii="Times New Roman" w:hAnsi="Times New Roman"/>
          <w:i/>
          <w:sz w:val="28"/>
          <w:szCs w:val="28"/>
        </w:rPr>
        <w:t>Теорема Фалеса</w:t>
      </w:r>
      <w:r w:rsidRPr="000D74AD">
        <w:rPr>
          <w:rFonts w:ascii="Times New Roman" w:hAnsi="Times New Roman"/>
          <w:sz w:val="28"/>
          <w:szCs w:val="28"/>
        </w:rPr>
        <w:t>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D74AD">
        <w:rPr>
          <w:rFonts w:ascii="Times New Roman" w:hAnsi="Times New Roman"/>
          <w:b/>
          <w:bCs/>
          <w:sz w:val="28"/>
          <w:szCs w:val="28"/>
        </w:rPr>
        <w:t>Перпендикулярные прямые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bCs/>
          <w:sz w:val="28"/>
          <w:szCs w:val="28"/>
        </w:rPr>
        <w:t xml:space="preserve">Прямой угол. Перпендикуляр к прямой. Наклонная, проекция. Серединный перпендикуляр к отрезку. </w:t>
      </w:r>
      <w:r w:rsidRPr="000D74AD">
        <w:rPr>
          <w:rFonts w:ascii="Times New Roman" w:hAnsi="Times New Roman"/>
          <w:i/>
          <w:sz w:val="28"/>
          <w:szCs w:val="28"/>
        </w:rPr>
        <w:t>Свойства и признаки перпендикулярности</w:t>
      </w:r>
      <w:r w:rsidRPr="000D74AD">
        <w:rPr>
          <w:rFonts w:ascii="Times New Roman" w:hAnsi="Times New Roman"/>
          <w:sz w:val="28"/>
          <w:szCs w:val="28"/>
        </w:rPr>
        <w:t xml:space="preserve">. 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b/>
          <w:bCs/>
          <w:i/>
          <w:sz w:val="28"/>
          <w:szCs w:val="28"/>
        </w:rPr>
        <w:t>Подобие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i/>
          <w:sz w:val="28"/>
          <w:szCs w:val="28"/>
        </w:rPr>
        <w:t>Пропорциональные отрезки, подобие фигур. Подобные треугольники. Признаки подобия</w:t>
      </w:r>
      <w:r w:rsidRPr="000D74AD">
        <w:rPr>
          <w:rFonts w:ascii="Times New Roman" w:hAnsi="Times New Roman"/>
          <w:sz w:val="28"/>
          <w:szCs w:val="28"/>
        </w:rPr>
        <w:t xml:space="preserve">. 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0D74AD">
        <w:rPr>
          <w:rFonts w:ascii="Times New Roman" w:hAnsi="Times New Roman"/>
          <w:b/>
          <w:sz w:val="28"/>
          <w:szCs w:val="28"/>
        </w:rPr>
        <w:t>Взаимное расположение</w:t>
      </w:r>
      <w:r w:rsidRPr="000D74AD">
        <w:rPr>
          <w:rFonts w:ascii="Times New Roman" w:hAnsi="Times New Roman"/>
          <w:sz w:val="28"/>
          <w:szCs w:val="28"/>
        </w:rPr>
        <w:t xml:space="preserve"> прямой и окружности</w:t>
      </w:r>
      <w:r w:rsidRPr="000D74AD">
        <w:rPr>
          <w:rFonts w:ascii="Times New Roman" w:hAnsi="Times New Roman"/>
          <w:i/>
          <w:sz w:val="28"/>
          <w:szCs w:val="28"/>
        </w:rPr>
        <w:t>, двух окружностей.</w:t>
      </w:r>
    </w:p>
    <w:p w:rsidR="000D74AD" w:rsidRPr="000D74AD" w:rsidRDefault="000D74AD" w:rsidP="000D74AD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0D74AD">
        <w:rPr>
          <w:rFonts w:ascii="Times New Roman" w:hAnsi="Times New Roman"/>
          <w:b/>
          <w:i w:val="0"/>
          <w:color w:val="auto"/>
          <w:sz w:val="28"/>
          <w:szCs w:val="28"/>
        </w:rPr>
        <w:t>Измерения и вычисления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b/>
          <w:bCs/>
          <w:sz w:val="28"/>
          <w:szCs w:val="28"/>
        </w:rPr>
        <w:t>Величины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 xml:space="preserve">Понятие величины. Длина. Измерение длины. Единицы измерения длины. Величина угла. Градусная мера угла. 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>Понятие о площади плоской фигуры и её свойствах. Измерение площадей. Единицы измерения площади.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>Представление об объёме и его свойствах. Измерение объёма. Единицы измерения объёмов.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b/>
          <w:bCs/>
          <w:sz w:val="28"/>
          <w:szCs w:val="28"/>
        </w:rPr>
        <w:t>Измерения и вычисления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 xml:space="preserve">Инструменты для измерений и построений; измерение и вычисление углов, длин (расстояний), площадей. Тригонометрические функции острого угла в прямоугольном треугольнике </w:t>
      </w:r>
      <w:r w:rsidRPr="000D74AD">
        <w:rPr>
          <w:rFonts w:ascii="Times New Roman" w:hAnsi="Times New Roman"/>
          <w:i/>
          <w:sz w:val="28"/>
          <w:szCs w:val="28"/>
        </w:rPr>
        <w:t>Тригонометрические функции тупого угла.</w:t>
      </w:r>
      <w:r w:rsidRPr="000D74AD">
        <w:rPr>
          <w:rFonts w:ascii="Times New Roman" w:hAnsi="Times New Roman"/>
          <w:sz w:val="28"/>
          <w:szCs w:val="28"/>
        </w:rPr>
        <w:t xml:space="preserve"> Вычисление элементов треугольников с использованием тригонометрических соотношений. Формулы площади треугольника, параллелограмма и его частных видов, формулы длины ок</w:t>
      </w:r>
      <w:r w:rsidRPr="000D74AD">
        <w:rPr>
          <w:rFonts w:ascii="Times New Roman" w:hAnsi="Times New Roman"/>
          <w:sz w:val="28"/>
          <w:szCs w:val="28"/>
        </w:rPr>
        <w:softHyphen/>
        <w:t xml:space="preserve">ружности и площади круга. Сравнение и вычисление площадей. Теорема Пифагора. </w:t>
      </w:r>
      <w:r w:rsidRPr="000D74AD">
        <w:rPr>
          <w:rFonts w:ascii="Times New Roman" w:hAnsi="Times New Roman"/>
          <w:i/>
          <w:sz w:val="28"/>
          <w:szCs w:val="28"/>
        </w:rPr>
        <w:t>Теорема синусов. Теорема косинусов</w:t>
      </w:r>
      <w:r w:rsidRPr="000D74AD">
        <w:rPr>
          <w:rFonts w:ascii="Times New Roman" w:hAnsi="Times New Roman"/>
          <w:sz w:val="28"/>
          <w:szCs w:val="28"/>
        </w:rPr>
        <w:t>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b/>
          <w:sz w:val="28"/>
          <w:szCs w:val="28"/>
        </w:rPr>
        <w:t>Расстояния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 xml:space="preserve">Расстояние между точками. Расстояние от точки до прямой. </w:t>
      </w:r>
      <w:r w:rsidRPr="000D74AD">
        <w:rPr>
          <w:rFonts w:ascii="Times New Roman" w:hAnsi="Times New Roman"/>
          <w:i/>
          <w:sz w:val="28"/>
          <w:szCs w:val="28"/>
        </w:rPr>
        <w:t>Расстояние между фигурами</w:t>
      </w:r>
      <w:r w:rsidRPr="000D74AD">
        <w:rPr>
          <w:rFonts w:ascii="Times New Roman" w:hAnsi="Times New Roman"/>
          <w:sz w:val="28"/>
          <w:szCs w:val="28"/>
        </w:rPr>
        <w:t xml:space="preserve">. </w:t>
      </w:r>
    </w:p>
    <w:p w:rsidR="000D74AD" w:rsidRPr="000D74AD" w:rsidRDefault="000D74AD" w:rsidP="000D74AD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0D74AD">
        <w:rPr>
          <w:rFonts w:ascii="Times New Roman" w:hAnsi="Times New Roman"/>
          <w:b/>
          <w:i w:val="0"/>
          <w:color w:val="auto"/>
          <w:sz w:val="28"/>
          <w:szCs w:val="28"/>
        </w:rPr>
        <w:t>Геометрические построения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>Геометрические построения для иллюстрации свойств геометрических фигур.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 xml:space="preserve">Инструменты для построений: циркуль, линейка, угольник. </w:t>
      </w:r>
      <w:r w:rsidRPr="000D74AD">
        <w:rPr>
          <w:rFonts w:ascii="Times New Roman" w:hAnsi="Times New Roman"/>
          <w:i/>
          <w:sz w:val="28"/>
          <w:szCs w:val="28"/>
        </w:rPr>
        <w:t xml:space="preserve">Простейшие построения циркулем и линейкой: построение биссектрисы угла, перпендикуляра к прямой, угла, равного данному, 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D74AD">
        <w:rPr>
          <w:rFonts w:ascii="Times New Roman" w:hAnsi="Times New Roman"/>
          <w:i/>
          <w:sz w:val="28"/>
          <w:szCs w:val="28"/>
        </w:rPr>
        <w:t>Построение треугольников по трём сторонам, двум сторонам и углу между ними, стороне и двум прилежащим к ней углам.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D74AD">
        <w:rPr>
          <w:rFonts w:ascii="Times New Roman" w:hAnsi="Times New Roman"/>
          <w:i/>
          <w:sz w:val="28"/>
          <w:szCs w:val="28"/>
        </w:rPr>
        <w:t>Деление отрезка в данном отношении.</w:t>
      </w:r>
    </w:p>
    <w:p w:rsidR="00EA6E04" w:rsidRDefault="00EA6E04" w:rsidP="000D74AD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</w:p>
    <w:p w:rsidR="00EA6E04" w:rsidRDefault="00EA6E04" w:rsidP="000D74AD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</w:p>
    <w:p w:rsidR="00EA6E04" w:rsidRDefault="00EA6E04" w:rsidP="000D74AD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</w:p>
    <w:p w:rsidR="000D74AD" w:rsidRPr="000D74AD" w:rsidRDefault="000D74AD" w:rsidP="000D74AD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0D74AD">
        <w:rPr>
          <w:rFonts w:ascii="Times New Roman" w:hAnsi="Times New Roman"/>
          <w:b/>
          <w:i w:val="0"/>
          <w:color w:val="auto"/>
          <w:sz w:val="28"/>
          <w:szCs w:val="28"/>
        </w:rPr>
        <w:t xml:space="preserve">Геометрические преобразования 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b/>
          <w:bCs/>
          <w:sz w:val="28"/>
          <w:szCs w:val="28"/>
        </w:rPr>
        <w:t>Преобразования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 xml:space="preserve">Понятие преобразования. Представление о метапредметном понятии «преобразование». </w:t>
      </w:r>
      <w:r w:rsidRPr="000D74AD">
        <w:rPr>
          <w:rFonts w:ascii="Times New Roman" w:hAnsi="Times New Roman"/>
          <w:i/>
          <w:sz w:val="28"/>
          <w:szCs w:val="28"/>
        </w:rPr>
        <w:t>Подобие</w:t>
      </w:r>
      <w:r w:rsidRPr="000D74AD">
        <w:rPr>
          <w:rFonts w:ascii="Times New Roman" w:hAnsi="Times New Roman"/>
          <w:sz w:val="28"/>
          <w:szCs w:val="28"/>
        </w:rPr>
        <w:t>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b/>
          <w:bCs/>
          <w:sz w:val="28"/>
          <w:szCs w:val="28"/>
        </w:rPr>
        <w:t>Движения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>Осевая и центральная симметрия</w:t>
      </w:r>
      <w:r w:rsidRPr="000D74AD">
        <w:rPr>
          <w:rFonts w:ascii="Times New Roman" w:hAnsi="Times New Roman"/>
          <w:i/>
          <w:sz w:val="28"/>
          <w:szCs w:val="28"/>
        </w:rPr>
        <w:t xml:space="preserve">, поворот и параллельный </w:t>
      </w:r>
      <w:proofErr w:type="spellStart"/>
      <w:r w:rsidRPr="000D74AD">
        <w:rPr>
          <w:rFonts w:ascii="Times New Roman" w:hAnsi="Times New Roman"/>
          <w:i/>
          <w:sz w:val="28"/>
          <w:szCs w:val="28"/>
        </w:rPr>
        <w:t>перенос</w:t>
      </w:r>
      <w:proofErr w:type="gramStart"/>
      <w:r w:rsidRPr="000D74AD">
        <w:rPr>
          <w:rFonts w:ascii="Times New Roman" w:hAnsi="Times New Roman"/>
          <w:i/>
          <w:sz w:val="28"/>
          <w:szCs w:val="28"/>
        </w:rPr>
        <w:t>.К</w:t>
      </w:r>
      <w:proofErr w:type="gramEnd"/>
      <w:r w:rsidRPr="000D74AD">
        <w:rPr>
          <w:rFonts w:ascii="Times New Roman" w:hAnsi="Times New Roman"/>
          <w:i/>
          <w:sz w:val="28"/>
          <w:szCs w:val="28"/>
        </w:rPr>
        <w:t>омбинации</w:t>
      </w:r>
      <w:proofErr w:type="spellEnd"/>
      <w:r w:rsidRPr="000D74AD">
        <w:rPr>
          <w:rFonts w:ascii="Times New Roman" w:hAnsi="Times New Roman"/>
          <w:i/>
          <w:sz w:val="28"/>
          <w:szCs w:val="28"/>
        </w:rPr>
        <w:t xml:space="preserve"> движений на плоскости и их свойства</w:t>
      </w:r>
      <w:r w:rsidRPr="000D74AD">
        <w:rPr>
          <w:rFonts w:ascii="Times New Roman" w:hAnsi="Times New Roman"/>
          <w:sz w:val="28"/>
          <w:szCs w:val="28"/>
        </w:rPr>
        <w:t xml:space="preserve">. </w:t>
      </w:r>
    </w:p>
    <w:p w:rsidR="000D74AD" w:rsidRPr="000D74AD" w:rsidRDefault="000D74AD" w:rsidP="000D74AD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0D74AD">
        <w:rPr>
          <w:rFonts w:ascii="Times New Roman" w:hAnsi="Times New Roman"/>
          <w:b/>
          <w:i w:val="0"/>
          <w:color w:val="auto"/>
          <w:sz w:val="28"/>
          <w:szCs w:val="28"/>
        </w:rPr>
        <w:t>Векторы и координаты на плоскости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74AD">
        <w:rPr>
          <w:rFonts w:ascii="Times New Roman" w:hAnsi="Times New Roman"/>
          <w:b/>
          <w:iCs/>
          <w:sz w:val="28"/>
          <w:szCs w:val="28"/>
        </w:rPr>
        <w:t>Векторы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>Понятие вектора, действия над векторами</w:t>
      </w:r>
      <w:r w:rsidRPr="000D74AD">
        <w:rPr>
          <w:rFonts w:ascii="Times New Roman" w:hAnsi="Times New Roman"/>
          <w:i/>
          <w:sz w:val="28"/>
          <w:szCs w:val="28"/>
        </w:rPr>
        <w:t xml:space="preserve">, </w:t>
      </w:r>
      <w:r w:rsidRPr="000D74AD">
        <w:rPr>
          <w:rFonts w:ascii="Times New Roman" w:hAnsi="Times New Roman"/>
          <w:sz w:val="28"/>
          <w:szCs w:val="28"/>
        </w:rPr>
        <w:t>использование векторов в физике,</w:t>
      </w:r>
      <w:r w:rsidRPr="000D74AD">
        <w:rPr>
          <w:rFonts w:ascii="Times New Roman" w:hAnsi="Times New Roman"/>
          <w:i/>
          <w:sz w:val="28"/>
          <w:szCs w:val="28"/>
        </w:rPr>
        <w:t xml:space="preserve"> разложение вектора на составляющие, скалярное произведение</w:t>
      </w:r>
      <w:r w:rsidRPr="000D74AD">
        <w:rPr>
          <w:rFonts w:ascii="Times New Roman" w:hAnsi="Times New Roman"/>
          <w:sz w:val="28"/>
          <w:szCs w:val="28"/>
        </w:rPr>
        <w:t xml:space="preserve">. 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D74AD">
        <w:rPr>
          <w:rFonts w:ascii="Times New Roman" w:hAnsi="Times New Roman"/>
          <w:b/>
          <w:bCs/>
          <w:sz w:val="28"/>
          <w:szCs w:val="28"/>
        </w:rPr>
        <w:t>Координаты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D">
        <w:rPr>
          <w:rFonts w:ascii="Times New Roman" w:hAnsi="Times New Roman"/>
          <w:sz w:val="28"/>
          <w:szCs w:val="28"/>
        </w:rPr>
        <w:t xml:space="preserve">Основные понятия, </w:t>
      </w:r>
      <w:r w:rsidRPr="000D74AD">
        <w:rPr>
          <w:rFonts w:ascii="Times New Roman" w:hAnsi="Times New Roman"/>
          <w:i/>
          <w:sz w:val="28"/>
          <w:szCs w:val="28"/>
        </w:rPr>
        <w:t>координаты вектора, расстояние между точками. Координаты середины отрезка. Уравнения фигур.</w:t>
      </w:r>
    </w:p>
    <w:p w:rsidR="000D74AD" w:rsidRPr="000D74AD" w:rsidRDefault="000D74AD" w:rsidP="000D74A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D74AD">
        <w:rPr>
          <w:rFonts w:ascii="Times New Roman" w:hAnsi="Times New Roman"/>
          <w:i/>
          <w:sz w:val="28"/>
          <w:szCs w:val="28"/>
        </w:rPr>
        <w:t>Применение векторов и координат для решения простейших геометрических задач.</w:t>
      </w:r>
    </w:p>
    <w:p w:rsidR="000D74AD" w:rsidRPr="00222316" w:rsidRDefault="000D74AD" w:rsidP="000D74AD">
      <w:pPr>
        <w:pStyle w:val="2"/>
        <w:rPr>
          <w:rFonts w:ascii="Times New Roman" w:hAnsi="Times New Roman" w:cs="Times New Roman"/>
          <w:b/>
          <w:i/>
          <w:color w:val="auto"/>
          <w:sz w:val="32"/>
          <w:szCs w:val="32"/>
        </w:rPr>
      </w:pPr>
      <w:bookmarkStart w:id="8" w:name="_Toc405513925"/>
      <w:bookmarkStart w:id="9" w:name="_Toc284662803"/>
      <w:bookmarkStart w:id="10" w:name="_Toc284663430"/>
      <w:r w:rsidRPr="00222316">
        <w:rPr>
          <w:rFonts w:ascii="Times New Roman" w:hAnsi="Times New Roman" w:cs="Times New Roman"/>
          <w:b/>
          <w:color w:val="auto"/>
          <w:sz w:val="32"/>
          <w:szCs w:val="32"/>
        </w:rPr>
        <w:t>Содержание курса математики в 7-9 классах (углублённый уровень)</w:t>
      </w:r>
      <w:bookmarkEnd w:id="8"/>
      <w:bookmarkEnd w:id="9"/>
      <w:bookmarkEnd w:id="10"/>
    </w:p>
    <w:p w:rsidR="00222316" w:rsidRPr="00222316" w:rsidRDefault="00222316" w:rsidP="00222316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bookmarkStart w:id="11" w:name="_Toc403076059"/>
      <w:bookmarkStart w:id="12" w:name="_Toc405513928"/>
      <w:bookmarkStart w:id="13" w:name="_Toc284662806"/>
      <w:bookmarkStart w:id="14" w:name="_Toc284663433"/>
      <w:r w:rsidRPr="00222316">
        <w:rPr>
          <w:szCs w:val="28"/>
        </w:rPr>
        <w:t>Геометрия</w:t>
      </w:r>
      <w:bookmarkEnd w:id="11"/>
      <w:bookmarkEnd w:id="12"/>
      <w:bookmarkEnd w:id="13"/>
      <w:bookmarkEnd w:id="14"/>
    </w:p>
    <w:p w:rsidR="00222316" w:rsidRPr="00222316" w:rsidRDefault="00222316" w:rsidP="00222316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222316">
        <w:rPr>
          <w:rFonts w:ascii="Times New Roman" w:hAnsi="Times New Roman"/>
          <w:b/>
          <w:i w:val="0"/>
          <w:color w:val="auto"/>
          <w:sz w:val="28"/>
          <w:szCs w:val="28"/>
        </w:rPr>
        <w:t>Геометрические фигуры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22316">
        <w:rPr>
          <w:rFonts w:ascii="Times New Roman" w:hAnsi="Times New Roman"/>
          <w:b/>
          <w:sz w:val="28"/>
          <w:szCs w:val="28"/>
        </w:rPr>
        <w:t>Фигуры в геометрии и в окружающем мире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Геометрическая фигура. Внутренняя, внешняя области фигуры, граница. Линии и области на плоскости. Выпуклая и невыпуклая фигуры. </w:t>
      </w:r>
      <w:r w:rsidRPr="00222316">
        <w:rPr>
          <w:rFonts w:ascii="Times New Roman" w:hAnsi="Times New Roman"/>
          <w:bCs/>
          <w:sz w:val="28"/>
          <w:szCs w:val="28"/>
        </w:rPr>
        <w:t>Плоская и неплоская фигуры</w:t>
      </w:r>
      <w:r w:rsidRPr="00222316">
        <w:rPr>
          <w:rFonts w:ascii="Times New Roman" w:hAnsi="Times New Roman"/>
          <w:sz w:val="28"/>
          <w:szCs w:val="28"/>
        </w:rPr>
        <w:t xml:space="preserve">. 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Выделение свойств объектов. Формирование представлений о метапредметном понятии «фигура». Точка, отрезок, прямая, луч, ломаная, плоскость, угол, биссектриса угла и её свойства, виды углов, многоугольники, окружность и круг.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22316">
        <w:rPr>
          <w:rFonts w:ascii="Times New Roman" w:hAnsi="Times New Roman"/>
          <w:iCs/>
          <w:sz w:val="28"/>
          <w:szCs w:val="28"/>
        </w:rPr>
        <w:t>Осевая симметрия геометрических фигур. Центральная симметрия геометрических фигур</w:t>
      </w:r>
      <w:r w:rsidRPr="00222316">
        <w:rPr>
          <w:rFonts w:ascii="Times New Roman" w:hAnsi="Times New Roman"/>
          <w:i/>
          <w:iCs/>
          <w:sz w:val="28"/>
          <w:szCs w:val="28"/>
        </w:rPr>
        <w:t>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22316">
        <w:rPr>
          <w:rFonts w:ascii="Times New Roman" w:hAnsi="Times New Roman"/>
          <w:b/>
          <w:sz w:val="28"/>
          <w:szCs w:val="28"/>
        </w:rPr>
        <w:t>Многоугольники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Многоугольник, его элементы и его свойства. Правильные многоугольники. </w:t>
      </w:r>
      <w:r w:rsidRPr="00222316">
        <w:rPr>
          <w:rFonts w:ascii="Times New Roman" w:hAnsi="Times New Roman"/>
          <w:bCs/>
          <w:sz w:val="28"/>
          <w:szCs w:val="28"/>
        </w:rPr>
        <w:t>В</w:t>
      </w:r>
      <w:r w:rsidRPr="00222316">
        <w:rPr>
          <w:rFonts w:ascii="Times New Roman" w:hAnsi="Times New Roman"/>
          <w:sz w:val="28"/>
          <w:szCs w:val="28"/>
        </w:rPr>
        <w:t xml:space="preserve">ыпуклые и невыпуклые многоугольники. Сумма углов выпуклого многоугольника. 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Треугольник. Сумма углов треугольника. Равнобедренный треугольник, свойства и признаки. Равносторонний треугольник. Медианы, биссектрисы, высоты треугольников. Замечательные точки в треугольнике. Неравенство треугольника.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Четырёхугольники. Параллелограмм, ромб, прямоугольник, квадрат, трапеция. Свойства и признаки параллелограмма, ромба, прямоугольника, квадрата. Теорема Вариньона. </w:t>
      </w:r>
    </w:p>
    <w:p w:rsid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Окружность, круг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Их элементы и свойства. Хорды и секущие, их свойства. Касательные и их свойства. Центральные и вписанные углы. Вписанные и описанные окружности для треугольников. Вписанные и описанные окружности для четырёхугольников. Вневписанные окружности. Радикальная ось.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Фигуры в пространстве (объемные тела)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Многогранник и его элементы. Названия многогранников с разным положением и количеством граней. Первичные представления о пирамидах, параллелепипедах, призмах, сфере, шаре, цилиндре, конусе, их элементах и простейших свойствах. </w:t>
      </w:r>
    </w:p>
    <w:p w:rsidR="00222316" w:rsidRPr="00222316" w:rsidRDefault="00222316" w:rsidP="00222316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bookmarkStart w:id="15" w:name="_Toc403076060"/>
      <w:r w:rsidRPr="00222316">
        <w:rPr>
          <w:rFonts w:ascii="Times New Roman" w:hAnsi="Times New Roman"/>
          <w:b/>
          <w:i w:val="0"/>
          <w:color w:val="auto"/>
          <w:sz w:val="28"/>
          <w:szCs w:val="28"/>
        </w:rPr>
        <w:t>Отношения</w:t>
      </w:r>
      <w:bookmarkEnd w:id="15"/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Равенство фигур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22316">
        <w:rPr>
          <w:rFonts w:ascii="Times New Roman" w:hAnsi="Times New Roman"/>
          <w:bCs/>
          <w:sz w:val="28"/>
          <w:szCs w:val="28"/>
        </w:rPr>
        <w:t>С</w:t>
      </w:r>
      <w:r w:rsidRPr="00222316">
        <w:rPr>
          <w:rFonts w:ascii="Times New Roman" w:hAnsi="Times New Roman"/>
          <w:sz w:val="28"/>
          <w:szCs w:val="28"/>
        </w:rPr>
        <w:t xml:space="preserve">войства и признаки равенства треугольников. </w:t>
      </w:r>
      <w:r w:rsidRPr="00222316">
        <w:rPr>
          <w:rFonts w:ascii="Times New Roman" w:hAnsi="Times New Roman"/>
          <w:iCs/>
          <w:sz w:val="28"/>
          <w:szCs w:val="28"/>
        </w:rPr>
        <w:t>Дополнительные признаки равенства треугольников. Признаки равенства параллелограммов.</w:t>
      </w:r>
    </w:p>
    <w:p w:rsidR="00F933D0" w:rsidRDefault="00F933D0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33D0" w:rsidRDefault="00F933D0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33D0" w:rsidRDefault="00F933D0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Параллельность прямых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Признаки и свойства параллельных прямых. Аксиома параллельности Евклида. Первичные представления о неевклидовых геометриях. Теорема Фалеса.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Перпендикулярные прямые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Cs/>
          <w:sz w:val="28"/>
          <w:szCs w:val="28"/>
        </w:rPr>
        <w:t xml:space="preserve">Прямой угол. Перпендикуляр к прямой. Серединный перпендикуляр к отрезку. </w:t>
      </w:r>
      <w:r w:rsidRPr="00222316">
        <w:rPr>
          <w:rFonts w:ascii="Times New Roman" w:hAnsi="Times New Roman"/>
          <w:sz w:val="28"/>
          <w:szCs w:val="28"/>
        </w:rPr>
        <w:t>Свойства и признаки перпендикулярности прямых. Наклонные, проекции, их свойства.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Подобие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Пропорциональные отрезки, подобие фигур. Подобные треугольники. Признаки подобия треугольников. Отношение площадей подобных фигур. 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sz w:val="28"/>
          <w:szCs w:val="28"/>
        </w:rPr>
        <w:t xml:space="preserve">Взаимное </w:t>
      </w:r>
      <w:proofErr w:type="spellStart"/>
      <w:r w:rsidRPr="00222316">
        <w:rPr>
          <w:rFonts w:ascii="Times New Roman" w:hAnsi="Times New Roman"/>
          <w:b/>
          <w:sz w:val="28"/>
          <w:szCs w:val="28"/>
        </w:rPr>
        <w:t>расположениепрямой</w:t>
      </w:r>
      <w:proofErr w:type="spellEnd"/>
      <w:r w:rsidRPr="00222316">
        <w:rPr>
          <w:rFonts w:ascii="Times New Roman" w:hAnsi="Times New Roman"/>
          <w:b/>
          <w:sz w:val="28"/>
          <w:szCs w:val="28"/>
        </w:rPr>
        <w:t xml:space="preserve"> и окружности</w:t>
      </w:r>
      <w:r w:rsidRPr="00222316">
        <w:rPr>
          <w:rFonts w:ascii="Times New Roman" w:hAnsi="Times New Roman"/>
          <w:sz w:val="28"/>
          <w:szCs w:val="28"/>
        </w:rPr>
        <w:t>, двух окружностей.</w:t>
      </w:r>
    </w:p>
    <w:p w:rsidR="00222316" w:rsidRPr="00222316" w:rsidRDefault="00222316" w:rsidP="00222316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bookmarkStart w:id="16" w:name="_Toc403076061"/>
      <w:r w:rsidRPr="00222316">
        <w:rPr>
          <w:rFonts w:ascii="Times New Roman" w:hAnsi="Times New Roman"/>
          <w:b/>
          <w:i w:val="0"/>
          <w:color w:val="auto"/>
          <w:sz w:val="28"/>
          <w:szCs w:val="28"/>
        </w:rPr>
        <w:t>Измерения и вычисления</w:t>
      </w:r>
      <w:bookmarkEnd w:id="16"/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Величины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Понятие величины. Длина. Измерение длины. Единцы измерения длины.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Величина угла. Градусная мера угла. Синус, косинус и тангенс острого угла прямоугольного треугольника. 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Понятие о площади плоской фигуры и её свойствах. Измерение площадей</w:t>
      </w:r>
      <w:r w:rsidRPr="00222316" w:rsidDel="00965CF1">
        <w:rPr>
          <w:rFonts w:ascii="Times New Roman" w:hAnsi="Times New Roman"/>
          <w:sz w:val="28"/>
          <w:szCs w:val="28"/>
        </w:rPr>
        <w:t>.</w:t>
      </w:r>
      <w:r w:rsidRPr="00222316">
        <w:rPr>
          <w:rFonts w:ascii="Times New Roman" w:hAnsi="Times New Roman"/>
          <w:sz w:val="28"/>
          <w:szCs w:val="28"/>
        </w:rPr>
        <w:t xml:space="preserve"> Единицы измерения площади.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Представление об объёме пространственной фигуры и его свойствах. Измерение объёма. Единицы измерения объёмов.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Измерения и вычисления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Инструменты для измерений и построений; измерение и вычисление углов, длин (расстояний), площадей, вычисление элементов треугольников с использованием тригонометрических соотношений. Площади. Формулы площади треугольника, параллелограмма и его частных видов, трапеции, формула Герона, формула площади выпуклого четырёхугольника, формулы длины окружности и площади круга. Площадь кругового сектора, кругового сегмента. Площадь правильного многоугольника.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Теорема Пифагора. Пифагоровы тройки. Тригонометрические соотношения в прямоугольном треугольнике. Тригонометрические функции тупого угла.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Теорема косинусов. Теорема синусов. 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Решение треугольников. Вычисление углов. Вычисление высоты, медианы и биссектрисы треугольника. </w:t>
      </w:r>
      <w:proofErr w:type="spellStart"/>
      <w:r w:rsidRPr="00222316">
        <w:rPr>
          <w:rFonts w:ascii="Times New Roman" w:hAnsi="Times New Roman"/>
          <w:sz w:val="28"/>
          <w:szCs w:val="28"/>
        </w:rPr>
        <w:t>Ортотреугольник</w:t>
      </w:r>
      <w:proofErr w:type="spellEnd"/>
      <w:r w:rsidRPr="00222316">
        <w:rPr>
          <w:rFonts w:ascii="Times New Roman" w:hAnsi="Times New Roman"/>
          <w:sz w:val="28"/>
          <w:szCs w:val="28"/>
        </w:rPr>
        <w:t xml:space="preserve">. Теорема Птолемея. Теорема </w:t>
      </w:r>
      <w:proofErr w:type="spellStart"/>
      <w:r w:rsidRPr="00222316">
        <w:rPr>
          <w:rFonts w:ascii="Times New Roman" w:hAnsi="Times New Roman"/>
          <w:sz w:val="28"/>
          <w:szCs w:val="28"/>
        </w:rPr>
        <w:t>Менелая</w:t>
      </w:r>
      <w:proofErr w:type="spellEnd"/>
      <w:r w:rsidRPr="00222316">
        <w:rPr>
          <w:rFonts w:ascii="Times New Roman" w:hAnsi="Times New Roman"/>
          <w:sz w:val="28"/>
          <w:szCs w:val="28"/>
        </w:rPr>
        <w:t xml:space="preserve">. Теорема </w:t>
      </w:r>
      <w:proofErr w:type="spellStart"/>
      <w:r w:rsidRPr="00222316">
        <w:rPr>
          <w:rFonts w:ascii="Times New Roman" w:hAnsi="Times New Roman"/>
          <w:sz w:val="28"/>
          <w:szCs w:val="28"/>
        </w:rPr>
        <w:t>Чевы</w:t>
      </w:r>
      <w:proofErr w:type="spellEnd"/>
      <w:r w:rsidRPr="00222316">
        <w:rPr>
          <w:rFonts w:ascii="Times New Roman" w:hAnsi="Times New Roman"/>
          <w:sz w:val="28"/>
          <w:szCs w:val="28"/>
        </w:rPr>
        <w:t>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sz w:val="28"/>
          <w:szCs w:val="28"/>
        </w:rPr>
        <w:t>Расстояния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Расстояние между точками. Расстояние от точки до прямой. Расстояние между фигурами. 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Равновеликие и равносоставленные фигуры. 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Свойства (аксиомы) длины отрезка, величины угла, площади и объёма фигуры</w:t>
      </w:r>
      <w:bookmarkStart w:id="17" w:name="_Toc403076062"/>
      <w:r w:rsidRPr="00222316">
        <w:rPr>
          <w:rFonts w:ascii="Times New Roman" w:hAnsi="Times New Roman"/>
          <w:sz w:val="28"/>
          <w:szCs w:val="28"/>
        </w:rPr>
        <w:t>.</w:t>
      </w:r>
    </w:p>
    <w:p w:rsidR="00222316" w:rsidRPr="00222316" w:rsidRDefault="00222316" w:rsidP="00222316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222316">
        <w:rPr>
          <w:rFonts w:ascii="Times New Roman" w:hAnsi="Times New Roman"/>
          <w:b/>
          <w:i w:val="0"/>
          <w:color w:val="auto"/>
          <w:sz w:val="28"/>
          <w:szCs w:val="28"/>
        </w:rPr>
        <w:t>Геометрические построения</w:t>
      </w:r>
      <w:bookmarkEnd w:id="17"/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Геометрические построения для иллюстрации свойств геометрических фигур.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Инструменты для построений. Циркуль, линейка.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Простейшие построения циркулем и линейкой: построение биссектрисы угла, перпендикуляра к прямой, угла, равного данному.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Построение треугольников по трём сторонам, двум сторонам и углу между ними, стороне и двум прилежащим к ней углам, </w:t>
      </w:r>
      <w:r w:rsidRPr="00222316">
        <w:rPr>
          <w:rFonts w:ascii="Times New Roman" w:hAnsi="Times New Roman"/>
          <w:i/>
          <w:sz w:val="28"/>
          <w:szCs w:val="28"/>
        </w:rPr>
        <w:t>по другим элементам</w:t>
      </w:r>
      <w:r w:rsidRPr="00222316">
        <w:rPr>
          <w:rFonts w:ascii="Times New Roman" w:hAnsi="Times New Roman"/>
          <w:sz w:val="28"/>
          <w:szCs w:val="28"/>
        </w:rPr>
        <w:t>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Деление отрезка в данном отношении.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Основные методы решения задач на построение (метод геометрических мест точек, метод параллельного переноса, метод симметрии, метод подобия).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Этапы решения задач на построение.</w:t>
      </w:r>
      <w:bookmarkStart w:id="18" w:name="_Toc403076063"/>
    </w:p>
    <w:bookmarkEnd w:id="18"/>
    <w:p w:rsidR="00222316" w:rsidRPr="00222316" w:rsidRDefault="00222316" w:rsidP="00222316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222316">
        <w:rPr>
          <w:rFonts w:ascii="Times New Roman" w:hAnsi="Times New Roman"/>
          <w:b/>
          <w:i w:val="0"/>
          <w:color w:val="auto"/>
          <w:sz w:val="28"/>
          <w:szCs w:val="28"/>
        </w:rPr>
        <w:t>Геометрические преобразования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Преобразования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Представление о межпредметном понятии «преобразование». Преобразования в математике (в арифметике, алгебре, геометрические преобразования).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Движения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Осевая и центральная симметрии, поворот и параллельный перенос. Комбинации движений на плоскости и их свойства. 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Подобие как преобразование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 xml:space="preserve">Гомотетия. </w:t>
      </w:r>
      <w:r w:rsidRPr="00222316">
        <w:rPr>
          <w:rFonts w:ascii="Times New Roman" w:hAnsi="Times New Roman"/>
          <w:iCs/>
          <w:sz w:val="28"/>
          <w:szCs w:val="28"/>
        </w:rPr>
        <w:t xml:space="preserve">Геометрические преобразования как средство доказательства утверждений и решения задач. </w:t>
      </w:r>
    </w:p>
    <w:p w:rsidR="00222316" w:rsidRPr="00222316" w:rsidRDefault="00222316" w:rsidP="00222316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bookmarkStart w:id="19" w:name="_Toc403076064"/>
      <w:r w:rsidRPr="00222316">
        <w:rPr>
          <w:rFonts w:ascii="Times New Roman" w:hAnsi="Times New Roman"/>
          <w:b/>
          <w:i w:val="0"/>
          <w:color w:val="auto"/>
          <w:sz w:val="28"/>
          <w:szCs w:val="28"/>
        </w:rPr>
        <w:t>Векторы и координаты на плоскости</w:t>
      </w:r>
      <w:bookmarkEnd w:id="19"/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22316">
        <w:rPr>
          <w:rFonts w:ascii="Times New Roman" w:hAnsi="Times New Roman"/>
          <w:b/>
          <w:iCs/>
          <w:sz w:val="28"/>
          <w:szCs w:val="28"/>
        </w:rPr>
        <w:t>Векторы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Понятие вектора, действия над векторами, коллинеарные векторы, векторный базис, разложение вектора по базисным векторам. Единственность разложения векторов по базису, скалярное произведение и его свойства, использование векторов в физике.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2316">
        <w:rPr>
          <w:rFonts w:ascii="Times New Roman" w:hAnsi="Times New Roman"/>
          <w:b/>
          <w:bCs/>
          <w:sz w:val="28"/>
          <w:szCs w:val="28"/>
        </w:rPr>
        <w:t>Координаты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Основные понятия, координаты вектора, расстояние между точками. Координаты середины отрезка. Уравнения фигур.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2316">
        <w:rPr>
          <w:rFonts w:ascii="Times New Roman" w:hAnsi="Times New Roman"/>
          <w:sz w:val="28"/>
          <w:szCs w:val="28"/>
        </w:rPr>
        <w:t>Применение векторов и координат для решения геометрических задач.</w:t>
      </w:r>
    </w:p>
    <w:p w:rsidR="00222316" w:rsidRDefault="00222316" w:rsidP="00222316">
      <w:pPr>
        <w:pStyle w:val="3"/>
        <w:spacing w:before="0" w:beforeAutospacing="0" w:after="0" w:afterAutospacing="0" w:line="360" w:lineRule="auto"/>
        <w:ind w:firstLine="709"/>
        <w:jc w:val="both"/>
        <w:rPr>
          <w:i/>
          <w:szCs w:val="28"/>
        </w:rPr>
      </w:pPr>
      <w:bookmarkStart w:id="20" w:name="_Toc403076065"/>
      <w:bookmarkStart w:id="21" w:name="_Toc405513929"/>
      <w:bookmarkStart w:id="22" w:name="_Toc284662807"/>
      <w:bookmarkStart w:id="23" w:name="_Toc284663434"/>
    </w:p>
    <w:p w:rsidR="00222316" w:rsidRPr="00222316" w:rsidRDefault="00222316" w:rsidP="00222316">
      <w:pPr>
        <w:pStyle w:val="3"/>
        <w:spacing w:before="0" w:beforeAutospacing="0" w:after="0" w:afterAutospacing="0" w:line="360" w:lineRule="auto"/>
        <w:ind w:firstLine="709"/>
        <w:jc w:val="both"/>
        <w:rPr>
          <w:i/>
          <w:szCs w:val="28"/>
        </w:rPr>
      </w:pPr>
      <w:r w:rsidRPr="00222316">
        <w:rPr>
          <w:i/>
          <w:szCs w:val="28"/>
        </w:rPr>
        <w:t>История математики</w:t>
      </w:r>
      <w:bookmarkEnd w:id="20"/>
      <w:bookmarkEnd w:id="21"/>
      <w:bookmarkEnd w:id="22"/>
      <w:bookmarkEnd w:id="23"/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22316">
        <w:rPr>
          <w:rFonts w:ascii="Times New Roman" w:hAnsi="Times New Roman"/>
          <w:i/>
          <w:sz w:val="28"/>
          <w:szCs w:val="28"/>
        </w:rPr>
        <w:t>Возникновение математики как науки, этапы её развития. Основные разделы математики. Выдающиеся математики и их вклад в развитие науки.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22316">
        <w:rPr>
          <w:rFonts w:ascii="Times New Roman" w:hAnsi="Times New Roman"/>
          <w:i/>
          <w:sz w:val="28"/>
          <w:szCs w:val="28"/>
        </w:rPr>
        <w:t>От земледелия к геометрии. Пифагор и его школа. Фалес, Архимед. Платон и Аристотель. Построение правильных многоугольников.  История числа π</w:t>
      </w:r>
      <w:r w:rsidRPr="00222316">
        <w:rPr>
          <w:rFonts w:ascii="Times New Roman" w:hAnsi="Times New Roman"/>
          <w:i/>
          <w:color w:val="FF0000"/>
          <w:sz w:val="28"/>
          <w:szCs w:val="28"/>
        </w:rPr>
        <w:t xml:space="preserve">. </w:t>
      </w:r>
      <w:r w:rsidRPr="00222316">
        <w:rPr>
          <w:rFonts w:ascii="Times New Roman" w:hAnsi="Times New Roman"/>
          <w:i/>
          <w:sz w:val="28"/>
          <w:szCs w:val="28"/>
        </w:rPr>
        <w:t>«Начала» Евклида. Л Эйлер, Н.И.Лобачевский. Геометрия и искусство. Геометрические закономерности окружающего мира.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22316">
        <w:rPr>
          <w:rFonts w:ascii="Times New Roman" w:hAnsi="Times New Roman"/>
          <w:i/>
          <w:sz w:val="28"/>
          <w:szCs w:val="28"/>
        </w:rPr>
        <w:t xml:space="preserve">Астрономия и геометрия. Что и как узнали Анаксагор, Эратосфен и Аристарх о размерах Луны, Земли и Солнца. Расстояния от Земли до Луны и Солнца. Измерение расстояния от Земли до Марса. 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22316">
        <w:rPr>
          <w:rFonts w:ascii="Times New Roman" w:hAnsi="Times New Roman"/>
          <w:i/>
          <w:sz w:val="28"/>
          <w:szCs w:val="28"/>
        </w:rPr>
        <w:t xml:space="preserve">Роль российских учёных в развитии математики: Л.Эйлер. Н.И.Лобачевский, П.Л.Чебышев, С. Ковалевская, А.Н.Колмогоров. </w:t>
      </w:r>
    </w:p>
    <w:p w:rsidR="00222316" w:rsidRPr="00222316" w:rsidRDefault="00222316" w:rsidP="00222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72D5" w:rsidRDefault="007472D5" w:rsidP="007472D5">
      <w:pPr>
        <w:jc w:val="center"/>
        <w:rPr>
          <w:rFonts w:ascii="Times New Roman" w:hAnsi="Times New Roman"/>
          <w:b/>
          <w:sz w:val="40"/>
          <w:szCs w:val="40"/>
        </w:rPr>
      </w:pPr>
      <w:r w:rsidRPr="00435392">
        <w:rPr>
          <w:rFonts w:ascii="Times New Roman" w:hAnsi="Times New Roman"/>
          <w:b/>
          <w:sz w:val="40"/>
          <w:szCs w:val="40"/>
        </w:rPr>
        <w:t>Календарно – тематическое планирование</w:t>
      </w:r>
    </w:p>
    <w:p w:rsidR="007472D5" w:rsidRPr="00B71E31" w:rsidRDefault="007472D5" w:rsidP="007472D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по геометрии 7класс (68</w:t>
      </w:r>
      <w:r w:rsidR="00A966BA" w:rsidRPr="00B71E31">
        <w:rPr>
          <w:rFonts w:ascii="Times New Roman" w:hAnsi="Times New Roman"/>
          <w:b/>
          <w:sz w:val="40"/>
          <w:szCs w:val="40"/>
        </w:rPr>
        <w:t>)</w:t>
      </w:r>
      <w:bookmarkStart w:id="24" w:name="_GoBack"/>
      <w:bookmarkEnd w:id="24"/>
    </w:p>
    <w:tbl>
      <w:tblPr>
        <w:tblStyle w:val="ab"/>
        <w:tblW w:w="0" w:type="auto"/>
        <w:tblLook w:val="04A0"/>
      </w:tblPr>
      <w:tblGrid>
        <w:gridCol w:w="675"/>
        <w:gridCol w:w="6915"/>
        <w:gridCol w:w="992"/>
        <w:gridCol w:w="989"/>
      </w:tblGrid>
      <w:tr w:rsidR="007472D5" w:rsidRPr="00C912A8" w:rsidTr="00633F2F">
        <w:tc>
          <w:tcPr>
            <w:tcW w:w="675" w:type="dxa"/>
          </w:tcPr>
          <w:p w:rsidR="007472D5" w:rsidRPr="00C912A8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2A8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912A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912A8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C912A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915" w:type="dxa"/>
          </w:tcPr>
          <w:p w:rsidR="007472D5" w:rsidRPr="00C912A8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7472D5" w:rsidRPr="00C912A8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12A8">
              <w:rPr>
                <w:rFonts w:ascii="Times New Roman" w:hAnsi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989" w:type="dxa"/>
          </w:tcPr>
          <w:p w:rsidR="007472D5" w:rsidRPr="00C912A8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12A8">
              <w:rPr>
                <w:rFonts w:ascii="Times New Roman" w:hAnsi="Times New Roman"/>
                <w:b/>
                <w:sz w:val="28"/>
                <w:szCs w:val="28"/>
              </w:rPr>
              <w:t>Дата по факту</w:t>
            </w:r>
          </w:p>
        </w:tc>
      </w:tr>
      <w:tr w:rsidR="007472D5" w:rsidTr="00633F2F">
        <w:tc>
          <w:tcPr>
            <w:tcW w:w="9571" w:type="dxa"/>
            <w:gridSpan w:val="4"/>
          </w:tcPr>
          <w:p w:rsidR="007472D5" w:rsidRPr="00C912A8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2A8">
              <w:rPr>
                <w:rFonts w:ascii="Times New Roman" w:hAnsi="Times New Roman"/>
                <w:b/>
                <w:sz w:val="28"/>
                <w:szCs w:val="28"/>
              </w:rPr>
              <w:t>Раздел 1. Начальные геометрические сведения.</w:t>
            </w: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Прямая и отрезок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 и угол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Сравнение отрезков и углов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Измерение отрезков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«Измерение отрезков»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Измерение углов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Смежные и вертикальные углы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Перпендикулярные прямые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«Смежные и вертикальные углы»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</w:t>
            </w:r>
            <w:r w:rsidRPr="00192C65">
              <w:rPr>
                <w:rFonts w:ascii="Times New Roman" w:hAnsi="Times New Roman"/>
                <w:sz w:val="28"/>
                <w:szCs w:val="28"/>
              </w:rPr>
              <w:t>Начальные геометрические сведения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Pr="008B7FDA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7FD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6915" w:type="dxa"/>
          </w:tcPr>
          <w:p w:rsidR="007472D5" w:rsidRPr="008B7FDA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7FDA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№1 «Начальные геометрические сведения. Смежные и вертикальные углы»</w:t>
            </w:r>
          </w:p>
        </w:tc>
        <w:tc>
          <w:tcPr>
            <w:tcW w:w="992" w:type="dxa"/>
          </w:tcPr>
          <w:p w:rsidR="007472D5" w:rsidRPr="008B7FDA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Pr="008B7FDA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72D5" w:rsidTr="00633F2F">
        <w:tc>
          <w:tcPr>
            <w:tcW w:w="9571" w:type="dxa"/>
            <w:gridSpan w:val="4"/>
          </w:tcPr>
          <w:p w:rsidR="007472D5" w:rsidRPr="008B7FDA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2. Треугольники (17ч)</w:t>
            </w: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контрольной работы. Треугольники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Первый признак равенства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применение первого признака равенства 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Медианы, биссектрисы и высоты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Равнобедренный треугольник и его свойства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«Равнобедренный треугольник»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Второй признак равенства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применение второго признака равенства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Третий  признак равенства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применение  признаков равенства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Окружность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Примеры задач на построение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построение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построение с помощью циркуля и линейки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применение  признаков равенства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обобщения и систематизации знаний по теме «Признаки  равенства треугольников. Равнобедренный треугольник»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Pr="008B7FDA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7FDA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6915" w:type="dxa"/>
          </w:tcPr>
          <w:p w:rsidR="007472D5" w:rsidRPr="008B7FDA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7FDA">
              <w:rPr>
                <w:rFonts w:ascii="Times New Roman" w:hAnsi="Times New Roman"/>
                <w:b/>
                <w:sz w:val="28"/>
                <w:szCs w:val="28"/>
              </w:rPr>
              <w:t>Контрольная работа по теме «Признаки  равенства треугольников. Равнобедренный треугольник»</w:t>
            </w:r>
          </w:p>
        </w:tc>
        <w:tc>
          <w:tcPr>
            <w:tcW w:w="992" w:type="dxa"/>
          </w:tcPr>
          <w:p w:rsidR="007472D5" w:rsidRPr="008B7FDA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Pr="008B7FDA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72D5" w:rsidTr="00633F2F">
        <w:tc>
          <w:tcPr>
            <w:tcW w:w="9571" w:type="dxa"/>
            <w:gridSpan w:val="4"/>
          </w:tcPr>
          <w:p w:rsidR="007472D5" w:rsidRPr="008B7FDA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3. Параллельные прямые(12ч)</w:t>
            </w: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контрольной работы. Определение параллельных прямых. Углы, образованные при пересечении двух прямых секущей 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Признаки параллельности прямых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способы построения параллельных прямых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«Признаки параллельности прямых»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Аксиома параллельных прямых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Свойства параллельных прямых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«Свойства параллельных прямых»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Решение задач по теме «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Параллельные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прямые»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Применение свойств параллельных прямых для решения задач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«Признаки параллельности прямых»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обобщения и систематизации знаний по теме «Параллельные прямые»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Pr="00FC4049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4049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6915" w:type="dxa"/>
          </w:tcPr>
          <w:p w:rsidR="007472D5" w:rsidRPr="00FC4049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C4049">
              <w:rPr>
                <w:rFonts w:ascii="Times New Roman" w:hAnsi="Times New Roman"/>
                <w:b/>
                <w:sz w:val="28"/>
                <w:szCs w:val="28"/>
              </w:rPr>
              <w:t>Контрольная работа по теме «Параллельные прямые»</w:t>
            </w:r>
          </w:p>
        </w:tc>
        <w:tc>
          <w:tcPr>
            <w:tcW w:w="992" w:type="dxa"/>
          </w:tcPr>
          <w:p w:rsidR="007472D5" w:rsidRPr="00FC4049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9571" w:type="dxa"/>
            <w:gridSpan w:val="4"/>
          </w:tcPr>
          <w:p w:rsidR="007472D5" w:rsidRPr="00FC4049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4. Соотношения между сторонами и углами треугольника (19ч.)</w:t>
            </w: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Сумма углов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«Сумма углов треугольника»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Внешний угол треугольника. Теорема о внешнем угле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6915" w:type="dxa"/>
          </w:tcPr>
          <w:p w:rsidR="007472D5" w:rsidRPr="00FC4049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 w:rsidRPr="00FC4049">
              <w:rPr>
                <w:rFonts w:ascii="Times New Roman" w:hAnsi="Times New Roman"/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</w:t>
            </w:r>
            <w:r w:rsidRPr="00FC4049">
              <w:rPr>
                <w:rFonts w:ascii="Times New Roman" w:hAnsi="Times New Roman"/>
                <w:sz w:val="28"/>
                <w:szCs w:val="28"/>
              </w:rPr>
              <w:t>Соотношения между сторонами и углами треугольника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Неравенство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темам «Сумма углов треугольника. Неравенство треугольника»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Pr="004C7540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 w:rsidRPr="00FC4049">
              <w:rPr>
                <w:rFonts w:ascii="Times New Roman" w:hAnsi="Times New Roman"/>
                <w:b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№4</w:t>
            </w:r>
            <w:r w:rsidRPr="00FC4049">
              <w:rPr>
                <w:rFonts w:ascii="Times New Roman" w:hAnsi="Times New Roman"/>
                <w:b/>
                <w:sz w:val="28"/>
                <w:szCs w:val="28"/>
              </w:rPr>
              <w:t xml:space="preserve"> по теме</w:t>
            </w:r>
            <w:r w:rsidRPr="007D3B67">
              <w:rPr>
                <w:rFonts w:ascii="Times New Roman" w:hAnsi="Times New Roman"/>
                <w:b/>
                <w:sz w:val="28"/>
                <w:szCs w:val="28"/>
              </w:rPr>
              <w:t>«Сумма углов треугольника. Неравенство треугольника»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контрольной работы. Прямоугольные треугольники и некоторые их свойства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применение свойств прямоугольного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Признаки равенства прямоугольных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«Прямоугольный треугольник»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Расстояние между параллельными прямыми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Построение треугольника по трём элементам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Построение треугольника по трём элементам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«Построение треугольника по трём элементам»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построение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 «Прямоугольный треугольник». Подготовка к контрольной работе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Pr="002A1227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227"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 w:rsidRPr="00FC4049">
              <w:rPr>
                <w:rFonts w:ascii="Times New Roman" w:hAnsi="Times New Roman"/>
                <w:b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№5 </w:t>
            </w:r>
            <w:r w:rsidRPr="002A1227">
              <w:rPr>
                <w:rFonts w:ascii="Times New Roman" w:hAnsi="Times New Roman"/>
                <w:b/>
                <w:sz w:val="28"/>
                <w:szCs w:val="28"/>
              </w:rPr>
              <w:t>«Прямоугольный треугольник. Построение треугольника по трём элементам»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9571" w:type="dxa"/>
            <w:gridSpan w:val="4"/>
          </w:tcPr>
          <w:p w:rsidR="007472D5" w:rsidRPr="002A1227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Повторение (11ч)</w:t>
            </w: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контрольной работы. </w:t>
            </w:r>
            <w:r w:rsidRPr="002A1227">
              <w:rPr>
                <w:rFonts w:ascii="Times New Roman" w:hAnsi="Times New Roman"/>
                <w:sz w:val="28"/>
                <w:szCs w:val="28"/>
              </w:rPr>
              <w:t>Начальные геометрические сведения.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«Признаки  равенства треугольников. Равнобедренный треугольник»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Параллельные прямые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 w:rsidRPr="00FC4049">
              <w:rPr>
                <w:rFonts w:ascii="Times New Roman" w:hAnsi="Times New Roman"/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Сумма углов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построение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6915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повторение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675" w:type="dxa"/>
          </w:tcPr>
          <w:p w:rsidR="007472D5" w:rsidRPr="002A1227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227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6915" w:type="dxa"/>
          </w:tcPr>
          <w:p w:rsidR="007472D5" w:rsidRPr="002A1227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227">
              <w:rPr>
                <w:rFonts w:ascii="Times New Roman" w:hAnsi="Times New Roman"/>
                <w:b/>
                <w:sz w:val="28"/>
                <w:szCs w:val="28"/>
              </w:rPr>
              <w:t>Итоговый контрольный тест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72D5" w:rsidRDefault="007472D5" w:rsidP="007472D5">
      <w:pPr>
        <w:rPr>
          <w:rFonts w:ascii="Times New Roman" w:hAnsi="Times New Roman"/>
          <w:sz w:val="28"/>
          <w:szCs w:val="28"/>
        </w:rPr>
      </w:pPr>
    </w:p>
    <w:p w:rsidR="007472D5" w:rsidRDefault="007472D5" w:rsidP="007472D5">
      <w:pPr>
        <w:rPr>
          <w:rFonts w:ascii="Times New Roman" w:hAnsi="Times New Roman"/>
          <w:sz w:val="28"/>
          <w:szCs w:val="28"/>
        </w:rPr>
      </w:pPr>
    </w:p>
    <w:p w:rsidR="007472D5" w:rsidRDefault="007472D5" w:rsidP="007472D5">
      <w:pPr>
        <w:rPr>
          <w:rFonts w:ascii="Times New Roman" w:hAnsi="Times New Roman"/>
          <w:sz w:val="28"/>
          <w:szCs w:val="28"/>
        </w:rPr>
      </w:pPr>
    </w:p>
    <w:p w:rsidR="007472D5" w:rsidRDefault="007472D5" w:rsidP="007472D5">
      <w:pPr>
        <w:rPr>
          <w:rFonts w:ascii="Times New Roman" w:hAnsi="Times New Roman"/>
          <w:sz w:val="28"/>
          <w:szCs w:val="28"/>
        </w:rPr>
      </w:pPr>
    </w:p>
    <w:p w:rsidR="007472D5" w:rsidRDefault="007472D5" w:rsidP="007472D5">
      <w:pPr>
        <w:rPr>
          <w:rFonts w:ascii="Times New Roman" w:hAnsi="Times New Roman"/>
          <w:sz w:val="28"/>
          <w:szCs w:val="28"/>
        </w:rPr>
      </w:pPr>
    </w:p>
    <w:p w:rsidR="007472D5" w:rsidRDefault="007472D5" w:rsidP="007472D5">
      <w:pPr>
        <w:rPr>
          <w:rFonts w:ascii="Times New Roman" w:hAnsi="Times New Roman"/>
          <w:sz w:val="28"/>
          <w:szCs w:val="28"/>
        </w:rPr>
      </w:pPr>
    </w:p>
    <w:p w:rsidR="007472D5" w:rsidRPr="00435392" w:rsidRDefault="007472D5" w:rsidP="007472D5">
      <w:pPr>
        <w:rPr>
          <w:rFonts w:ascii="Times New Roman" w:hAnsi="Times New Roman"/>
          <w:sz w:val="28"/>
          <w:szCs w:val="28"/>
        </w:rPr>
      </w:pPr>
    </w:p>
    <w:p w:rsidR="007472D5" w:rsidRDefault="007472D5" w:rsidP="007472D5"/>
    <w:p w:rsidR="007472D5" w:rsidRDefault="007472D5" w:rsidP="007472D5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72D5" w:rsidRDefault="007472D5" w:rsidP="007472D5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72D5" w:rsidRDefault="007472D5" w:rsidP="007472D5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72D5" w:rsidRDefault="007472D5" w:rsidP="007472D5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72D5" w:rsidRDefault="007472D5" w:rsidP="007472D5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72D5" w:rsidRDefault="007472D5" w:rsidP="007472D5">
      <w:pPr>
        <w:jc w:val="center"/>
        <w:rPr>
          <w:rFonts w:ascii="Times New Roman" w:hAnsi="Times New Roman"/>
          <w:b/>
          <w:sz w:val="40"/>
          <w:szCs w:val="40"/>
        </w:rPr>
      </w:pPr>
    </w:p>
    <w:p w:rsidR="007472D5" w:rsidRDefault="007472D5" w:rsidP="00B71E31">
      <w:pPr>
        <w:rPr>
          <w:rFonts w:ascii="Times New Roman" w:hAnsi="Times New Roman"/>
          <w:b/>
          <w:sz w:val="40"/>
          <w:szCs w:val="40"/>
        </w:rPr>
      </w:pPr>
    </w:p>
    <w:p w:rsidR="00B71E31" w:rsidRDefault="00B71E31" w:rsidP="00B71E31">
      <w:pPr>
        <w:rPr>
          <w:rFonts w:ascii="Times New Roman" w:hAnsi="Times New Roman"/>
          <w:b/>
          <w:sz w:val="40"/>
          <w:szCs w:val="40"/>
        </w:rPr>
      </w:pPr>
    </w:p>
    <w:p w:rsidR="007472D5" w:rsidRPr="00BD5FCD" w:rsidRDefault="007472D5" w:rsidP="007472D5">
      <w:pPr>
        <w:jc w:val="center"/>
        <w:rPr>
          <w:rFonts w:ascii="Times New Roman" w:hAnsi="Times New Roman"/>
          <w:b/>
          <w:sz w:val="40"/>
          <w:szCs w:val="40"/>
        </w:rPr>
      </w:pPr>
      <w:r w:rsidRPr="00BD5FCD">
        <w:rPr>
          <w:rFonts w:ascii="Times New Roman" w:hAnsi="Times New Roman"/>
          <w:b/>
          <w:sz w:val="40"/>
          <w:szCs w:val="40"/>
        </w:rPr>
        <w:t>Календарно – тематическое</w:t>
      </w:r>
    </w:p>
    <w:p w:rsidR="007472D5" w:rsidRDefault="007472D5" w:rsidP="007472D5">
      <w:pPr>
        <w:jc w:val="center"/>
        <w:rPr>
          <w:rFonts w:ascii="Times New Roman" w:hAnsi="Times New Roman"/>
          <w:sz w:val="40"/>
          <w:szCs w:val="40"/>
        </w:rPr>
      </w:pPr>
      <w:r w:rsidRPr="00BD5FCD">
        <w:rPr>
          <w:rFonts w:ascii="Times New Roman" w:hAnsi="Times New Roman"/>
          <w:b/>
          <w:sz w:val="40"/>
          <w:szCs w:val="40"/>
        </w:rPr>
        <w:t>планирование по геометрии 8класс</w:t>
      </w:r>
    </w:p>
    <w:p w:rsidR="007472D5" w:rsidRDefault="007472D5" w:rsidP="007472D5">
      <w:pPr>
        <w:jc w:val="center"/>
        <w:rPr>
          <w:rFonts w:ascii="Times New Roman" w:hAnsi="Times New Roman"/>
          <w:sz w:val="40"/>
          <w:szCs w:val="40"/>
        </w:rPr>
      </w:pPr>
    </w:p>
    <w:tbl>
      <w:tblPr>
        <w:tblStyle w:val="ab"/>
        <w:tblW w:w="0" w:type="auto"/>
        <w:tblLook w:val="04A0"/>
      </w:tblPr>
      <w:tblGrid>
        <w:gridCol w:w="816"/>
        <w:gridCol w:w="6774"/>
        <w:gridCol w:w="992"/>
        <w:gridCol w:w="989"/>
      </w:tblGrid>
      <w:tr w:rsidR="007472D5" w:rsidRPr="00BD5FCD" w:rsidTr="00633F2F">
        <w:tc>
          <w:tcPr>
            <w:tcW w:w="816" w:type="dxa"/>
          </w:tcPr>
          <w:p w:rsidR="007472D5" w:rsidRPr="00BD5FCD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D5FCD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774" w:type="dxa"/>
          </w:tcPr>
          <w:p w:rsidR="007472D5" w:rsidRPr="00BD5FCD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5FCD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7472D5" w:rsidRPr="00BD5FCD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D5FCD">
              <w:rPr>
                <w:rFonts w:ascii="Times New Roman" w:hAnsi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989" w:type="dxa"/>
          </w:tcPr>
          <w:p w:rsidR="007472D5" w:rsidRPr="00BD5FCD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D5FCD">
              <w:rPr>
                <w:rFonts w:ascii="Times New Roman" w:hAnsi="Times New Roman"/>
                <w:b/>
                <w:sz w:val="28"/>
                <w:szCs w:val="28"/>
              </w:rPr>
              <w:t>Дата по факту</w:t>
            </w: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изученного в 7 классе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повторение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9571" w:type="dxa"/>
            <w:gridSpan w:val="4"/>
          </w:tcPr>
          <w:p w:rsidR="007472D5" w:rsidRPr="00BD5FCD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Глава 5. Четырёхугольники (14ч)</w:t>
            </w: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Многоугольники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Многоугольники. Решение задач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Параллелограмм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Признаки параллелограмма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«Параллелограмм»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Трапеция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Теорема Фалеса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на построение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Прямоугольник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Ромб. Квадрат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Осевая и центральная симметрия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RPr="00CB3485" w:rsidTr="00633F2F">
        <w:tc>
          <w:tcPr>
            <w:tcW w:w="816" w:type="dxa"/>
          </w:tcPr>
          <w:p w:rsidR="007472D5" w:rsidRPr="00CB3485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485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6774" w:type="dxa"/>
          </w:tcPr>
          <w:p w:rsidR="007472D5" w:rsidRPr="00CB3485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B3485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№1 по теме «Четырёхугольники»</w:t>
            </w:r>
          </w:p>
        </w:tc>
        <w:tc>
          <w:tcPr>
            <w:tcW w:w="992" w:type="dxa"/>
          </w:tcPr>
          <w:p w:rsidR="007472D5" w:rsidRPr="00CB3485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Pr="00CB3485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72D5" w:rsidTr="00633F2F">
        <w:tc>
          <w:tcPr>
            <w:tcW w:w="9571" w:type="dxa"/>
            <w:gridSpan w:val="4"/>
          </w:tcPr>
          <w:p w:rsidR="007472D5" w:rsidRPr="00112026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Глава 6. Площадь (14)</w:t>
            </w: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многоугольника. Мини-конференция по теме «Площадь»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прямоугольника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параллелограмма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</w:t>
            </w:r>
          </w:p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«Площадь треугольника»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трапеции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вычисление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Теорема Пифагора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Теорема обратная теореме Пифагора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«Теорема Пифагора»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Мини-конференция по теме</w:t>
            </w:r>
          </w:p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«Теорема Пифагора. Формула Герона.» 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«Площади»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Pr="00CB3485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485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6774" w:type="dxa"/>
          </w:tcPr>
          <w:p w:rsidR="007472D5" w:rsidRPr="00CB3485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B3485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№2 по теме «Площади»</w:t>
            </w:r>
          </w:p>
        </w:tc>
        <w:tc>
          <w:tcPr>
            <w:tcW w:w="992" w:type="dxa"/>
          </w:tcPr>
          <w:p w:rsidR="007472D5" w:rsidRPr="00CB3485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Pr="00CB3485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72D5" w:rsidTr="00633F2F">
        <w:tc>
          <w:tcPr>
            <w:tcW w:w="9571" w:type="dxa"/>
            <w:gridSpan w:val="4"/>
          </w:tcPr>
          <w:p w:rsidR="007472D5" w:rsidRPr="00A32EC1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Глава 7. Подобные треугольники (20ч)</w:t>
            </w: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подобных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Отношение площадей подобных треугольников. Геометрическое лото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Первый признак подобия треугольников.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«Первый признак подобия треугольников.»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Второй и третий признаки подобия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применение признаков подобия треугольников. Математический марафон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на применение признаков подобия треугольников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Pr="00CB3485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485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6774" w:type="dxa"/>
          </w:tcPr>
          <w:p w:rsidR="007472D5" w:rsidRPr="00CB3485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B3485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№3 по теме «Подобные треугольники»</w:t>
            </w:r>
          </w:p>
        </w:tc>
        <w:tc>
          <w:tcPr>
            <w:tcW w:w="992" w:type="dxa"/>
          </w:tcPr>
          <w:p w:rsidR="007472D5" w:rsidRPr="00CB3485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Pr="00CB3485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контрольной </w:t>
            </w:r>
            <w:r w:rsidRPr="00CB3485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/>
                <w:sz w:val="28"/>
                <w:szCs w:val="28"/>
              </w:rPr>
              <w:t>ы. Средняя линия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линия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Свойство медиан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Пропорциональные отрезки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Измерительные работы на местности. Практическая работа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на построение методом подобия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Синус косинус и тангенс острого угла прямоугольного треугольника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6774" w:type="dxa"/>
          </w:tcPr>
          <w:p w:rsidR="007472D5" w:rsidRPr="00F24DD7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Значения синуса,  косинуса и тангенса для углов 30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, 45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, 60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Соотношения между сторонами и углами прямоугольного треугольника. Решение задач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«Соотношения между сторонами и углами прямоугольного треугольника»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Pr="00840703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703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 w:rsidRPr="00CB3485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№3 по теме</w:t>
            </w:r>
            <w:r w:rsidRPr="00840703">
              <w:rPr>
                <w:rFonts w:ascii="Times New Roman" w:hAnsi="Times New Roman"/>
                <w:b/>
                <w:sz w:val="28"/>
                <w:szCs w:val="28"/>
              </w:rPr>
              <w:t>«Соотношения между сторонами и углами прямоугольного треугольника»</w:t>
            </w:r>
          </w:p>
        </w:tc>
        <w:tc>
          <w:tcPr>
            <w:tcW w:w="992" w:type="dxa"/>
          </w:tcPr>
          <w:p w:rsidR="007472D5" w:rsidRPr="00840703" w:rsidRDefault="007472D5" w:rsidP="00633F2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9571" w:type="dxa"/>
            <w:gridSpan w:val="4"/>
          </w:tcPr>
          <w:p w:rsidR="007472D5" w:rsidRPr="00840703" w:rsidRDefault="007472D5" w:rsidP="00633F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Глава 8. Окружность (18ч)</w:t>
            </w: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Взаимное расположение прямой и окружности. Урок исследование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Касательная к окружности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«Касательная к окружности»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Градусная мера дуги окружности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Теорема о вписанном угле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Теорема об отрезках пересекающихся хорд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«Центральные и вписанные углы»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Свойство биссектрисы угла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Серединный перпендикуляр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Теорема о точке пересечения высот треугольника. Марафон знаний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«Свойство биссектрисы угла»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«Свойство серединного перпендикуляра»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 «Теорема о точке пересечения высот треугольника.»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Вписанная окружность. Описанная окружность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Свойство описанного четырёхугольника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Административная контрольная работа за 2 полугодие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контрольной </w:t>
            </w:r>
            <w:r w:rsidRPr="00CB3485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/>
                <w:sz w:val="28"/>
                <w:szCs w:val="28"/>
              </w:rPr>
              <w:t>ы.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2D5" w:rsidTr="00633F2F">
        <w:tc>
          <w:tcPr>
            <w:tcW w:w="816" w:type="dxa"/>
          </w:tcPr>
          <w:p w:rsidR="007472D5" w:rsidRDefault="007472D5" w:rsidP="00633F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6774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Обобщающий урок по итогам года</w:t>
            </w:r>
          </w:p>
        </w:tc>
        <w:tc>
          <w:tcPr>
            <w:tcW w:w="992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7472D5" w:rsidRDefault="007472D5" w:rsidP="00633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72D5" w:rsidRDefault="007472D5" w:rsidP="007472D5">
      <w:pPr>
        <w:rPr>
          <w:rFonts w:ascii="Times New Roman" w:hAnsi="Times New Roman"/>
          <w:sz w:val="28"/>
          <w:szCs w:val="28"/>
        </w:rPr>
      </w:pPr>
    </w:p>
    <w:p w:rsidR="007472D5" w:rsidRDefault="007472D5" w:rsidP="007472D5">
      <w:pPr>
        <w:rPr>
          <w:rFonts w:ascii="Times New Roman" w:hAnsi="Times New Roman"/>
          <w:sz w:val="28"/>
          <w:szCs w:val="28"/>
        </w:rPr>
      </w:pPr>
    </w:p>
    <w:p w:rsidR="007472D5" w:rsidRDefault="007472D5" w:rsidP="007472D5">
      <w:pPr>
        <w:rPr>
          <w:rFonts w:ascii="Times New Roman" w:hAnsi="Times New Roman"/>
          <w:sz w:val="28"/>
          <w:szCs w:val="28"/>
        </w:rPr>
      </w:pPr>
    </w:p>
    <w:p w:rsidR="007472D5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</w:p>
    <w:p w:rsidR="007D3B67" w:rsidRDefault="007D3B67" w:rsidP="007472D5">
      <w:pPr>
        <w:rPr>
          <w:rFonts w:ascii="Times New Roman" w:hAnsi="Times New Roman"/>
          <w:sz w:val="28"/>
          <w:szCs w:val="28"/>
        </w:rPr>
      </w:pPr>
      <w:r w:rsidRPr="00E221CF">
        <w:rPr>
          <w:noProof/>
          <w:lang w:eastAsia="ru-RU"/>
        </w:rPr>
        <w:drawing>
          <wp:inline distT="0" distB="0" distL="0" distR="0">
            <wp:extent cx="5940425" cy="88633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AD" w:rsidRDefault="000D74AD" w:rsidP="00DB5FAE">
      <w:pPr>
        <w:rPr>
          <w:rFonts w:ascii="Times New Roman" w:hAnsi="Times New Roman"/>
          <w:sz w:val="28"/>
          <w:szCs w:val="28"/>
        </w:rPr>
      </w:pP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  <w:r w:rsidRPr="00A96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63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  <w:r w:rsidRPr="00A96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633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  <w:r w:rsidRPr="00A96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633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  <w:r w:rsidRPr="00A96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633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  <w:r w:rsidRPr="00A96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6333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  <w:r w:rsidRPr="00A96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633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  <w:r w:rsidRPr="00A96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633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  <w:r w:rsidRPr="00A96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6333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BA" w:rsidRDefault="00A966BA" w:rsidP="00DB5FAE">
      <w:pPr>
        <w:rPr>
          <w:rFonts w:ascii="Times New Roman" w:hAnsi="Times New Roman"/>
          <w:sz w:val="28"/>
          <w:szCs w:val="28"/>
        </w:rPr>
      </w:pPr>
      <w:r w:rsidRPr="00A96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6333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BA" w:rsidRPr="00222316" w:rsidRDefault="00A966BA" w:rsidP="00DB5FAE">
      <w:pPr>
        <w:rPr>
          <w:rFonts w:ascii="Times New Roman" w:hAnsi="Times New Roman"/>
          <w:sz w:val="28"/>
          <w:szCs w:val="28"/>
        </w:rPr>
      </w:pPr>
      <w:r w:rsidRPr="00A96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6333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6BA" w:rsidRPr="00222316" w:rsidSect="00BB2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CE41D3"/>
    <w:multiLevelType w:val="hybridMultilevel"/>
    <w:tmpl w:val="617A19E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080225"/>
    <w:multiLevelType w:val="hybridMultilevel"/>
    <w:tmpl w:val="EE3E6C10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5">
    <w:nsid w:val="338A72D7"/>
    <w:multiLevelType w:val="hybridMultilevel"/>
    <w:tmpl w:val="A7062DE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6C652E1"/>
    <w:multiLevelType w:val="hybridMultilevel"/>
    <w:tmpl w:val="6BB0AC1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538B4F12"/>
    <w:multiLevelType w:val="hybridMultilevel"/>
    <w:tmpl w:val="40068FD2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3">
    <w:nsid w:val="629C4F7B"/>
    <w:multiLevelType w:val="hybridMultilevel"/>
    <w:tmpl w:val="AF2CDAE6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4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A457971"/>
    <w:multiLevelType w:val="hybridMultilevel"/>
    <w:tmpl w:val="BB648EE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9"/>
  </w:num>
  <w:num w:numId="7">
    <w:abstractNumId w:val="14"/>
  </w:num>
  <w:num w:numId="8">
    <w:abstractNumId w:val="2"/>
  </w:num>
  <w:num w:numId="9">
    <w:abstractNumId w:val="6"/>
  </w:num>
  <w:num w:numId="10">
    <w:abstractNumId w:val="8"/>
  </w:num>
  <w:num w:numId="11">
    <w:abstractNumId w:val="0"/>
  </w:num>
  <w:num w:numId="12">
    <w:abstractNumId w:val="10"/>
  </w:num>
  <w:num w:numId="13">
    <w:abstractNumId w:val="0"/>
  </w:num>
  <w:num w:numId="14">
    <w:abstractNumId w:val="5"/>
  </w:num>
  <w:num w:numId="15">
    <w:abstractNumId w:val="13"/>
  </w:num>
  <w:num w:numId="16">
    <w:abstractNumId w:val="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BCB"/>
    <w:rsid w:val="000D74AD"/>
    <w:rsid w:val="00106018"/>
    <w:rsid w:val="00222316"/>
    <w:rsid w:val="00611BCB"/>
    <w:rsid w:val="007472D5"/>
    <w:rsid w:val="007D3B67"/>
    <w:rsid w:val="009360F3"/>
    <w:rsid w:val="009C7AA2"/>
    <w:rsid w:val="009E1DAB"/>
    <w:rsid w:val="00A966BA"/>
    <w:rsid w:val="00B66D41"/>
    <w:rsid w:val="00B71E31"/>
    <w:rsid w:val="00BB28F0"/>
    <w:rsid w:val="00DB5FAE"/>
    <w:rsid w:val="00EA6E04"/>
    <w:rsid w:val="00F933D0"/>
    <w:rsid w:val="00FA4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1BCB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D74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aliases w:val="Обычный 2"/>
    <w:basedOn w:val="a0"/>
    <w:next w:val="a0"/>
    <w:link w:val="30"/>
    <w:unhideWhenUsed/>
    <w:qFormat/>
    <w:rsid w:val="00FA45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8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611BC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0"/>
    <w:link w:val="a6"/>
    <w:uiPriority w:val="34"/>
    <w:qFormat/>
    <w:rsid w:val="009C7AA2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9360F3"/>
    <w:rPr>
      <w:rFonts w:ascii="Calibri" w:eastAsia="Calibri" w:hAnsi="Calibri" w:cs="Times New Roman"/>
    </w:rPr>
  </w:style>
  <w:style w:type="character" w:customStyle="1" w:styleId="a7">
    <w:name w:val="НОМЕРА Знак"/>
    <w:link w:val="a"/>
    <w:uiPriority w:val="99"/>
    <w:semiHidden/>
    <w:locked/>
    <w:rsid w:val="009360F3"/>
    <w:rPr>
      <w:rFonts w:ascii="Arial Narrow" w:hAnsi="Arial Narrow"/>
      <w:sz w:val="18"/>
      <w:szCs w:val="18"/>
      <w:lang/>
    </w:rPr>
  </w:style>
  <w:style w:type="paragraph" w:customStyle="1" w:styleId="a">
    <w:name w:val="НОМЕРА"/>
    <w:basedOn w:val="a8"/>
    <w:link w:val="a7"/>
    <w:uiPriority w:val="99"/>
    <w:semiHidden/>
    <w:qFormat/>
    <w:rsid w:val="009360F3"/>
    <w:pPr>
      <w:numPr>
        <w:numId w:val="4"/>
      </w:numPr>
      <w:spacing w:after="0" w:line="240" w:lineRule="auto"/>
      <w:jc w:val="both"/>
    </w:pPr>
    <w:rPr>
      <w:rFonts w:ascii="Arial Narrow" w:eastAsiaTheme="minorHAnsi" w:hAnsi="Arial Narrow" w:cstheme="minorBidi"/>
      <w:sz w:val="18"/>
      <w:szCs w:val="18"/>
      <w:lang/>
    </w:rPr>
  </w:style>
  <w:style w:type="paragraph" w:styleId="a8">
    <w:name w:val="Normal (Web)"/>
    <w:basedOn w:val="a0"/>
    <w:uiPriority w:val="99"/>
    <w:semiHidden/>
    <w:unhideWhenUsed/>
    <w:rsid w:val="009360F3"/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aliases w:val="Обычный 2 Знак"/>
    <w:basedOn w:val="a1"/>
    <w:link w:val="3"/>
    <w:rsid w:val="00FA458C"/>
    <w:rPr>
      <w:rFonts w:ascii="Times New Roman" w:eastAsia="Times New Roman" w:hAnsi="Times New Roman" w:cs="Times New Roman"/>
      <w:b/>
      <w:bCs/>
      <w:sz w:val="28"/>
      <w:szCs w:val="27"/>
    </w:rPr>
  </w:style>
  <w:style w:type="character" w:customStyle="1" w:styleId="20">
    <w:name w:val="Заголовок 2 Знак"/>
    <w:basedOn w:val="a1"/>
    <w:link w:val="2"/>
    <w:uiPriority w:val="9"/>
    <w:semiHidden/>
    <w:rsid w:val="000D74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Subtitle"/>
    <w:basedOn w:val="a0"/>
    <w:next w:val="a0"/>
    <w:link w:val="aa"/>
    <w:qFormat/>
    <w:rsid w:val="000D74AD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aa">
    <w:name w:val="Подзаголовок Знак"/>
    <w:basedOn w:val="a1"/>
    <w:link w:val="a9"/>
    <w:rsid w:val="000D74AD"/>
    <w:rPr>
      <w:rFonts w:ascii="Cambria" w:eastAsia="Times New Roman" w:hAnsi="Cambria" w:cs="Times New Roman"/>
      <w:i/>
      <w:iCs/>
      <w:color w:val="4F81BD"/>
      <w:spacing w:val="15"/>
      <w:sz w:val="24"/>
      <w:szCs w:val="24"/>
      <w:lang/>
    </w:rPr>
  </w:style>
  <w:style w:type="table" w:styleId="ab">
    <w:name w:val="Table Grid"/>
    <w:basedOn w:val="a2"/>
    <w:uiPriority w:val="59"/>
    <w:rsid w:val="007472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0"/>
    <w:link w:val="ad"/>
    <w:uiPriority w:val="99"/>
    <w:semiHidden/>
    <w:unhideWhenUsed/>
    <w:rsid w:val="00B7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B71E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43</Pages>
  <Words>3533</Words>
  <Characters>20140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RePack by SPecialiST</cp:lastModifiedBy>
  <cp:revision>8</cp:revision>
  <dcterms:created xsi:type="dcterms:W3CDTF">2019-01-07T15:28:00Z</dcterms:created>
  <dcterms:modified xsi:type="dcterms:W3CDTF">2019-08-08T11:42:00Z</dcterms:modified>
</cp:coreProperties>
</file>