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42C0C" w:rsidTr="00342C0C">
        <w:tc>
          <w:tcPr>
            <w:tcW w:w="4785" w:type="dxa"/>
          </w:tcPr>
          <w:p w:rsidR="00342C0C" w:rsidRDefault="00342C0C" w:rsidP="00FB7D5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«Согласовано»</w:t>
            </w:r>
          </w:p>
        </w:tc>
        <w:tc>
          <w:tcPr>
            <w:tcW w:w="4785" w:type="dxa"/>
          </w:tcPr>
          <w:p w:rsidR="00342C0C" w:rsidRDefault="00342C0C" w:rsidP="00FB7D5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«Утверждаю»</w:t>
            </w:r>
          </w:p>
        </w:tc>
      </w:tr>
      <w:tr w:rsidR="00342C0C" w:rsidTr="00342C0C">
        <w:tc>
          <w:tcPr>
            <w:tcW w:w="4785" w:type="dxa"/>
          </w:tcPr>
          <w:p w:rsidR="00342C0C" w:rsidRDefault="00342C0C" w:rsidP="00FB7D5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</w:p>
        </w:tc>
        <w:tc>
          <w:tcPr>
            <w:tcW w:w="4785" w:type="dxa"/>
          </w:tcPr>
          <w:p w:rsidR="00342C0C" w:rsidRDefault="00342C0C" w:rsidP="00FB7D5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____________________</w:t>
            </w:r>
          </w:p>
        </w:tc>
      </w:tr>
      <w:tr w:rsidR="00342C0C" w:rsidTr="00342C0C">
        <w:tc>
          <w:tcPr>
            <w:tcW w:w="4785" w:type="dxa"/>
          </w:tcPr>
          <w:p w:rsidR="00342C0C" w:rsidRDefault="00342C0C" w:rsidP="00FB7D5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Профорг                          </w:t>
            </w:r>
            <w:proofErr w:type="spellStart"/>
            <w:r>
              <w:rPr>
                <w:b/>
                <w:bCs/>
              </w:rPr>
              <w:t>И.Ю.Ускова</w:t>
            </w:r>
            <w:proofErr w:type="spellEnd"/>
          </w:p>
        </w:tc>
        <w:tc>
          <w:tcPr>
            <w:tcW w:w="4785" w:type="dxa"/>
          </w:tcPr>
          <w:p w:rsidR="00342C0C" w:rsidRDefault="00342C0C" w:rsidP="00342C0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Директор школы:                 </w:t>
            </w:r>
          </w:p>
        </w:tc>
      </w:tr>
      <w:tr w:rsidR="00342C0C" w:rsidTr="00342C0C">
        <w:tc>
          <w:tcPr>
            <w:tcW w:w="4785" w:type="dxa"/>
          </w:tcPr>
          <w:p w:rsidR="00342C0C" w:rsidRDefault="00342C0C" w:rsidP="00FB7D5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</w:p>
        </w:tc>
        <w:tc>
          <w:tcPr>
            <w:tcW w:w="4785" w:type="dxa"/>
          </w:tcPr>
          <w:p w:rsidR="00342C0C" w:rsidRDefault="00342C0C" w:rsidP="00FB7D5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И.И.Старикова</w:t>
            </w:r>
          </w:p>
        </w:tc>
      </w:tr>
      <w:tr w:rsidR="00342C0C" w:rsidTr="00342C0C">
        <w:tc>
          <w:tcPr>
            <w:tcW w:w="4785" w:type="dxa"/>
          </w:tcPr>
          <w:p w:rsidR="00342C0C" w:rsidRDefault="00342C0C" w:rsidP="00FB7D5B">
            <w:pPr>
              <w:pStyle w:val="a3"/>
              <w:rPr>
                <w:b/>
                <w:bCs/>
              </w:rPr>
            </w:pPr>
          </w:p>
        </w:tc>
        <w:tc>
          <w:tcPr>
            <w:tcW w:w="4785" w:type="dxa"/>
          </w:tcPr>
          <w:p w:rsidR="00342C0C" w:rsidRDefault="00342C0C" w:rsidP="00FB7D5B">
            <w:pPr>
              <w:pStyle w:val="a3"/>
              <w:rPr>
                <w:b/>
                <w:bCs/>
              </w:rPr>
            </w:pPr>
          </w:p>
        </w:tc>
      </w:tr>
    </w:tbl>
    <w:p w:rsidR="00342C0C" w:rsidRDefault="00342C0C" w:rsidP="00FB7D5B">
      <w:pPr>
        <w:pStyle w:val="a3"/>
        <w:rPr>
          <w:b/>
          <w:bCs/>
        </w:rPr>
      </w:pPr>
    </w:p>
    <w:p w:rsidR="00FB7D5B" w:rsidRDefault="00342C0C" w:rsidP="00342C0C">
      <w:pPr>
        <w:pStyle w:val="a3"/>
        <w:jc w:val="center"/>
        <w:rPr>
          <w:b/>
          <w:bCs/>
        </w:rPr>
      </w:pPr>
      <w:r>
        <w:rPr>
          <w:b/>
          <w:bCs/>
        </w:rPr>
        <w:t>ДОЛЖНОСТНАЯ  ИНСТРУКЦИЯ ПОВАРА</w:t>
      </w: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B7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.ОБЩИЕ ПОЛОЖЕНИЯ</w:t>
      </w: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Основной задачей повара </w:t>
      </w:r>
      <w:r w:rsidR="00342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групп</w:t>
      </w: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приготовление доброкачественного питания для детей</w:t>
      </w:r>
      <w:r w:rsidR="00342C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Повар детского сада назначается и освобождается приказом </w:t>
      </w:r>
      <w:r w:rsidR="0034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школы </w:t>
      </w: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порядке.</w:t>
      </w: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Повар подчиняется непосредственно </w:t>
      </w:r>
      <w:r w:rsidR="0034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школы, медицинской сестре, завхозу. </w:t>
      </w: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Повар в своей деятельности руководствуются технологией приготовления пищи, правилами санитарии и гигиены; правилами внутреннего трудового распорядка и настоящей должностной инструкцией. Работа контролируется </w:t>
      </w:r>
      <w:r w:rsidR="00342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школы</w:t>
      </w: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</w:t>
      </w:r>
      <w:r w:rsidR="0034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вхозом</w:t>
      </w: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</w:t>
      </w:r>
      <w:r w:rsidR="0034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ицинской сестрой и назначенной приказом по школе </w:t>
      </w:r>
      <w:proofErr w:type="spellStart"/>
      <w:r w:rsidR="00342C0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="0034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</w:t>
      </w: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общественностью и вышестоящими организациями.</w:t>
      </w: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B7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.КВАЛИФИКАЦИОННЫЕ ТРЕБОВАНИЯ</w:t>
      </w: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 должность повара назначаются лица, имеющие соответствующую квалификацию, или соответствующие курсы и прошедшие инструктаж.</w:t>
      </w: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B7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ОБЯЗАННОСТИ</w:t>
      </w: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Обеспечивает своевременное</w:t>
      </w:r>
      <w:r w:rsidR="0034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питание детей</w:t>
      </w:r>
      <w:proofErr w:type="gramStart"/>
      <w:r w:rsidR="0034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режимом дня образовательного учреждения,</w:t>
      </w:r>
      <w:r w:rsidR="0034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доброкачественное, с соблюдением технологии и сроками реализации приготовление пищи.</w:t>
      </w: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Знает нормы питания, нормы замены продуктов, правила приготовления детского питания,</w:t>
      </w:r>
      <w:r w:rsidR="0034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и обогащения пищи витаминами.</w:t>
      </w: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Участвует совместно с медперсоналом, </w:t>
      </w:r>
      <w:r w:rsidR="0034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завхозом</w:t>
      </w: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,   в составлении перспективного и ежедневного меню, точно по весу принимает продукты со склада, отвечает за правильное хранение и расходование продуктов.</w:t>
      </w: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Обеспечивает качественное санитарное состояние помещений.</w:t>
      </w: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правильную обработку продуктов (доочистка картофеля плодов, овощей, фруктов, ягод до или после мойки с помощью ножей и др. приспособлений, перебирает зелень, плоды, овощи, ягоды, картофель).</w:t>
      </w:r>
      <w:proofErr w:type="gramEnd"/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Нарезает хлеб, картофель, овощи. Размораживает рыбу, мясо, птицу. Потрошит рыбу, птицу. Разделывает сельдь, кильку. Обрабатывает субпродукты и др.</w:t>
      </w: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Обеспечивает культурную подачу готовой пищи детям в соответствии с нормой закладываемых продуктов на ребенка и выходу продукции.</w:t>
      </w: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Контролирует качество сырья, поступающего в производство, строго соблюдает технологию</w:t>
      </w: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пищи, норм закладки продуктов и санитарных правил.</w:t>
      </w: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="0034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ежедневно с членами </w:t>
      </w: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</w:t>
      </w:r>
      <w:r w:rsidR="00342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proofErr w:type="spellEnd"/>
      <w:r w:rsidR="0034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бракераж </w:t>
      </w: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готовой пищи.</w:t>
      </w: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Своевременно сообщает </w:t>
      </w:r>
      <w:r w:rsidR="0034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завхозу </w:t>
      </w: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 всех неисправностях оборудования, инвентаря пищеблока.</w:t>
      </w: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3.10.Соблюдает правила пользования инвентарем, посудой по назначению, в соответствии с маркировкой.</w:t>
      </w: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3.11.Соблюдает правила внутреннего трудового распорядка, личной гигиены, инструкцию по охране жизни и здоровья детей, правила по ТБ и ПБ, своевременно проходит медицинские осмотры, лабораторные обследования.</w:t>
      </w: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3.12.Повышает свою квалификацию  (на семинарах, курсах).</w:t>
      </w: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185A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Участвует в организационно-общественных мероприятиях коллектива.</w:t>
      </w: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B7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</w:t>
      </w:r>
    </w:p>
    <w:p w:rsid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Не выполнять работу непредусмотренную данной должностной инструкцией.</w:t>
      </w:r>
    </w:p>
    <w:p w:rsidR="00185A97" w:rsidRDefault="00185A97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A97" w:rsidRPr="00FB7D5B" w:rsidRDefault="00185A97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Pr="00FB7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</w:t>
      </w: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Несет персональную ответственность за охрану жизни и здоровья детей.</w:t>
      </w:r>
    </w:p>
    <w:p w:rsidR="00FB7D5B" w:rsidRPr="00FB7D5B" w:rsidRDefault="00FB7D5B" w:rsidP="00F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Несет персональную ответственность за сохранность технологического оборудования и инвентаря.</w:t>
      </w:r>
    </w:p>
    <w:p w:rsidR="00AB36E9" w:rsidRDefault="00FB7D5B" w:rsidP="00185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5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Несёт материальную ответственность з</w:t>
      </w:r>
      <w:r w:rsidR="00185A9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выданные на пищеблок продукты</w:t>
      </w:r>
    </w:p>
    <w:p w:rsidR="00185A97" w:rsidRPr="00185A97" w:rsidRDefault="00185A97" w:rsidP="00185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497"/>
        <w:gridCol w:w="2111"/>
        <w:gridCol w:w="2721"/>
        <w:gridCol w:w="2241"/>
      </w:tblGrid>
      <w:tr w:rsidR="00185A97" w:rsidTr="00185A97">
        <w:tc>
          <w:tcPr>
            <w:tcW w:w="2497" w:type="dxa"/>
          </w:tcPr>
          <w:p w:rsidR="00185A97" w:rsidRPr="00185A97" w:rsidRDefault="00185A97" w:rsidP="00185A97">
            <w:pPr>
              <w:jc w:val="center"/>
              <w:rPr>
                <w:sz w:val="24"/>
              </w:rPr>
            </w:pPr>
            <w:r w:rsidRPr="00185A97">
              <w:rPr>
                <w:sz w:val="24"/>
              </w:rPr>
              <w:t>ФИО</w:t>
            </w:r>
          </w:p>
          <w:p w:rsidR="00185A97" w:rsidRPr="00185A97" w:rsidRDefault="00185A97" w:rsidP="00185A97">
            <w:pPr>
              <w:jc w:val="center"/>
              <w:rPr>
                <w:sz w:val="24"/>
              </w:rPr>
            </w:pPr>
            <w:r w:rsidRPr="00185A97">
              <w:rPr>
                <w:sz w:val="24"/>
              </w:rPr>
              <w:t>повара</w:t>
            </w:r>
          </w:p>
        </w:tc>
        <w:tc>
          <w:tcPr>
            <w:tcW w:w="2111" w:type="dxa"/>
          </w:tcPr>
          <w:p w:rsidR="00185A97" w:rsidRPr="00185A97" w:rsidRDefault="00185A97" w:rsidP="00185A97">
            <w:pPr>
              <w:jc w:val="center"/>
              <w:rPr>
                <w:sz w:val="24"/>
              </w:rPr>
            </w:pPr>
            <w:r w:rsidRPr="00185A97">
              <w:rPr>
                <w:sz w:val="24"/>
              </w:rPr>
              <w:t>Дата</w:t>
            </w:r>
          </w:p>
        </w:tc>
        <w:tc>
          <w:tcPr>
            <w:tcW w:w="2721" w:type="dxa"/>
          </w:tcPr>
          <w:p w:rsidR="00185A97" w:rsidRPr="00185A97" w:rsidRDefault="00185A97" w:rsidP="00185A97">
            <w:pPr>
              <w:jc w:val="center"/>
              <w:rPr>
                <w:sz w:val="24"/>
              </w:rPr>
            </w:pPr>
            <w:r w:rsidRPr="00185A97">
              <w:rPr>
                <w:sz w:val="24"/>
              </w:rPr>
              <w:t xml:space="preserve">С инструкцией </w:t>
            </w:r>
            <w:proofErr w:type="gramStart"/>
            <w:r w:rsidRPr="00185A97">
              <w:rPr>
                <w:sz w:val="24"/>
              </w:rPr>
              <w:t>ознакомлен</w:t>
            </w:r>
            <w:proofErr w:type="gramEnd"/>
            <w:r w:rsidRPr="00185A97">
              <w:rPr>
                <w:sz w:val="24"/>
              </w:rPr>
              <w:t xml:space="preserve">  (подпись)</w:t>
            </w:r>
          </w:p>
        </w:tc>
        <w:tc>
          <w:tcPr>
            <w:tcW w:w="2241" w:type="dxa"/>
          </w:tcPr>
          <w:p w:rsidR="00185A97" w:rsidRPr="00185A97" w:rsidRDefault="00185A97" w:rsidP="00185A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Инструкция выдана на руки (подпись)</w:t>
            </w:r>
          </w:p>
        </w:tc>
      </w:tr>
      <w:tr w:rsidR="00185A97" w:rsidTr="00185A97">
        <w:tc>
          <w:tcPr>
            <w:tcW w:w="2497" w:type="dxa"/>
          </w:tcPr>
          <w:p w:rsidR="00185A97" w:rsidRDefault="00185A97">
            <w:r>
              <w:t xml:space="preserve">Кругликова М.В. </w:t>
            </w:r>
          </w:p>
        </w:tc>
        <w:tc>
          <w:tcPr>
            <w:tcW w:w="2111" w:type="dxa"/>
          </w:tcPr>
          <w:p w:rsidR="00185A97" w:rsidRDefault="00185A97">
            <w:r>
              <w:t>21 мая 2013 г.</w:t>
            </w:r>
          </w:p>
        </w:tc>
        <w:tc>
          <w:tcPr>
            <w:tcW w:w="2721" w:type="dxa"/>
          </w:tcPr>
          <w:p w:rsidR="00185A97" w:rsidRDefault="00185A97"/>
        </w:tc>
        <w:tc>
          <w:tcPr>
            <w:tcW w:w="2241" w:type="dxa"/>
          </w:tcPr>
          <w:p w:rsidR="00185A97" w:rsidRDefault="00185A97"/>
        </w:tc>
      </w:tr>
      <w:tr w:rsidR="00185A97" w:rsidTr="00185A97">
        <w:tc>
          <w:tcPr>
            <w:tcW w:w="2497" w:type="dxa"/>
          </w:tcPr>
          <w:p w:rsidR="00185A97" w:rsidRDefault="00185A97"/>
        </w:tc>
        <w:tc>
          <w:tcPr>
            <w:tcW w:w="2111" w:type="dxa"/>
          </w:tcPr>
          <w:p w:rsidR="00185A97" w:rsidRDefault="00185A97"/>
        </w:tc>
        <w:tc>
          <w:tcPr>
            <w:tcW w:w="2721" w:type="dxa"/>
          </w:tcPr>
          <w:p w:rsidR="00185A97" w:rsidRDefault="00185A97"/>
        </w:tc>
        <w:tc>
          <w:tcPr>
            <w:tcW w:w="2241" w:type="dxa"/>
          </w:tcPr>
          <w:p w:rsidR="00185A97" w:rsidRDefault="00185A97"/>
        </w:tc>
      </w:tr>
      <w:tr w:rsidR="00185A97" w:rsidTr="00185A97">
        <w:tc>
          <w:tcPr>
            <w:tcW w:w="2497" w:type="dxa"/>
          </w:tcPr>
          <w:p w:rsidR="00185A97" w:rsidRDefault="00185A97"/>
        </w:tc>
        <w:tc>
          <w:tcPr>
            <w:tcW w:w="2111" w:type="dxa"/>
          </w:tcPr>
          <w:p w:rsidR="00185A97" w:rsidRDefault="00185A97"/>
        </w:tc>
        <w:tc>
          <w:tcPr>
            <w:tcW w:w="2721" w:type="dxa"/>
          </w:tcPr>
          <w:p w:rsidR="00185A97" w:rsidRDefault="00185A97"/>
        </w:tc>
        <w:tc>
          <w:tcPr>
            <w:tcW w:w="2241" w:type="dxa"/>
          </w:tcPr>
          <w:p w:rsidR="00185A97" w:rsidRDefault="00185A97"/>
        </w:tc>
      </w:tr>
      <w:tr w:rsidR="00185A97" w:rsidTr="00185A97">
        <w:tc>
          <w:tcPr>
            <w:tcW w:w="2497" w:type="dxa"/>
          </w:tcPr>
          <w:p w:rsidR="00185A97" w:rsidRDefault="00185A97"/>
        </w:tc>
        <w:tc>
          <w:tcPr>
            <w:tcW w:w="2111" w:type="dxa"/>
          </w:tcPr>
          <w:p w:rsidR="00185A97" w:rsidRDefault="00185A97"/>
        </w:tc>
        <w:tc>
          <w:tcPr>
            <w:tcW w:w="2721" w:type="dxa"/>
          </w:tcPr>
          <w:p w:rsidR="00185A97" w:rsidRDefault="00185A97"/>
        </w:tc>
        <w:tc>
          <w:tcPr>
            <w:tcW w:w="2241" w:type="dxa"/>
          </w:tcPr>
          <w:p w:rsidR="00185A97" w:rsidRDefault="00185A97"/>
        </w:tc>
      </w:tr>
      <w:tr w:rsidR="00185A97" w:rsidTr="00185A97">
        <w:tc>
          <w:tcPr>
            <w:tcW w:w="2497" w:type="dxa"/>
          </w:tcPr>
          <w:p w:rsidR="00185A97" w:rsidRDefault="00185A97"/>
        </w:tc>
        <w:tc>
          <w:tcPr>
            <w:tcW w:w="2111" w:type="dxa"/>
          </w:tcPr>
          <w:p w:rsidR="00185A97" w:rsidRDefault="00185A97"/>
        </w:tc>
        <w:tc>
          <w:tcPr>
            <w:tcW w:w="2721" w:type="dxa"/>
          </w:tcPr>
          <w:p w:rsidR="00185A97" w:rsidRDefault="00185A97"/>
        </w:tc>
        <w:tc>
          <w:tcPr>
            <w:tcW w:w="2241" w:type="dxa"/>
          </w:tcPr>
          <w:p w:rsidR="00185A97" w:rsidRDefault="00185A97"/>
        </w:tc>
      </w:tr>
      <w:tr w:rsidR="00185A97" w:rsidTr="00185A97">
        <w:tc>
          <w:tcPr>
            <w:tcW w:w="2497" w:type="dxa"/>
          </w:tcPr>
          <w:p w:rsidR="00185A97" w:rsidRDefault="00185A97"/>
        </w:tc>
        <w:tc>
          <w:tcPr>
            <w:tcW w:w="2111" w:type="dxa"/>
          </w:tcPr>
          <w:p w:rsidR="00185A97" w:rsidRDefault="00185A97"/>
        </w:tc>
        <w:tc>
          <w:tcPr>
            <w:tcW w:w="2721" w:type="dxa"/>
          </w:tcPr>
          <w:p w:rsidR="00185A97" w:rsidRDefault="00185A97"/>
        </w:tc>
        <w:tc>
          <w:tcPr>
            <w:tcW w:w="2241" w:type="dxa"/>
          </w:tcPr>
          <w:p w:rsidR="00185A97" w:rsidRDefault="00185A97"/>
        </w:tc>
      </w:tr>
      <w:tr w:rsidR="00185A97" w:rsidTr="00185A97">
        <w:tc>
          <w:tcPr>
            <w:tcW w:w="2497" w:type="dxa"/>
          </w:tcPr>
          <w:p w:rsidR="00185A97" w:rsidRDefault="00185A97"/>
        </w:tc>
        <w:tc>
          <w:tcPr>
            <w:tcW w:w="2111" w:type="dxa"/>
          </w:tcPr>
          <w:p w:rsidR="00185A97" w:rsidRDefault="00185A97"/>
        </w:tc>
        <w:tc>
          <w:tcPr>
            <w:tcW w:w="2721" w:type="dxa"/>
          </w:tcPr>
          <w:p w:rsidR="00185A97" w:rsidRDefault="00185A97"/>
        </w:tc>
        <w:tc>
          <w:tcPr>
            <w:tcW w:w="2241" w:type="dxa"/>
          </w:tcPr>
          <w:p w:rsidR="00185A97" w:rsidRDefault="00185A97"/>
        </w:tc>
      </w:tr>
      <w:tr w:rsidR="00185A97" w:rsidTr="00185A97">
        <w:tc>
          <w:tcPr>
            <w:tcW w:w="2497" w:type="dxa"/>
          </w:tcPr>
          <w:p w:rsidR="00185A97" w:rsidRDefault="00185A97"/>
        </w:tc>
        <w:tc>
          <w:tcPr>
            <w:tcW w:w="2111" w:type="dxa"/>
          </w:tcPr>
          <w:p w:rsidR="00185A97" w:rsidRDefault="00185A97"/>
        </w:tc>
        <w:tc>
          <w:tcPr>
            <w:tcW w:w="2721" w:type="dxa"/>
          </w:tcPr>
          <w:p w:rsidR="00185A97" w:rsidRDefault="00185A97"/>
        </w:tc>
        <w:tc>
          <w:tcPr>
            <w:tcW w:w="2241" w:type="dxa"/>
          </w:tcPr>
          <w:p w:rsidR="00185A97" w:rsidRDefault="00185A97"/>
        </w:tc>
      </w:tr>
      <w:tr w:rsidR="00185A97" w:rsidTr="00185A97">
        <w:tc>
          <w:tcPr>
            <w:tcW w:w="2497" w:type="dxa"/>
          </w:tcPr>
          <w:p w:rsidR="00185A97" w:rsidRDefault="00185A97"/>
        </w:tc>
        <w:tc>
          <w:tcPr>
            <w:tcW w:w="2111" w:type="dxa"/>
          </w:tcPr>
          <w:p w:rsidR="00185A97" w:rsidRDefault="00185A97"/>
        </w:tc>
        <w:tc>
          <w:tcPr>
            <w:tcW w:w="2721" w:type="dxa"/>
          </w:tcPr>
          <w:p w:rsidR="00185A97" w:rsidRDefault="00185A97"/>
        </w:tc>
        <w:tc>
          <w:tcPr>
            <w:tcW w:w="2241" w:type="dxa"/>
          </w:tcPr>
          <w:p w:rsidR="00185A97" w:rsidRDefault="00185A97"/>
        </w:tc>
      </w:tr>
    </w:tbl>
    <w:p w:rsidR="00185A97" w:rsidRDefault="00185A97"/>
    <w:p w:rsidR="00FB7D5B" w:rsidRDefault="00FB7D5B"/>
    <w:p w:rsidR="00FB7D5B" w:rsidRDefault="00FB7D5B"/>
    <w:p w:rsidR="00FB7D5B" w:rsidRDefault="00FB7D5B"/>
    <w:p w:rsidR="00FB7D5B" w:rsidRDefault="00FB7D5B"/>
    <w:sectPr w:rsidR="00FB7D5B" w:rsidSect="00FB7D5B">
      <w:pgSz w:w="11906" w:h="16838"/>
      <w:pgMar w:top="45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7D5B"/>
    <w:rsid w:val="00185A97"/>
    <w:rsid w:val="00342C0C"/>
    <w:rsid w:val="00AB36E9"/>
    <w:rsid w:val="00D47E7A"/>
    <w:rsid w:val="00FB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42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2013-05-21T08:04:00Z</dcterms:created>
  <dcterms:modified xsi:type="dcterms:W3CDTF">2013-05-21T09:14:00Z</dcterms:modified>
</cp:coreProperties>
</file>